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245" w:tblpY="-29"/>
        <w:tblOverlap w:val="never"/>
        <w:tblW w:w="7740" w:type="dxa"/>
        <w:tblLayout w:type="fixed"/>
        <w:tblLook w:val="04A0"/>
      </w:tblPr>
      <w:tblGrid>
        <w:gridCol w:w="3528"/>
        <w:gridCol w:w="450"/>
        <w:gridCol w:w="3762"/>
      </w:tblGrid>
      <w:tr w:rsidR="000A10AA" w:rsidTr="000A10AA">
        <w:trPr>
          <w:trHeight w:val="1457"/>
        </w:trPr>
        <w:tc>
          <w:tcPr>
            <w:tcW w:w="3528" w:type="dxa"/>
            <w:vMerge w:val="restart"/>
          </w:tcPr>
          <w:p w:rsidR="000A10AA" w:rsidRPr="00E66F77" w:rsidRDefault="000A10AA" w:rsidP="001639A8">
            <w:pPr>
              <w:rPr>
                <w:rFonts w:ascii="Black Chancery" w:hAnsi="Black Chancery"/>
                <w:sz w:val="24"/>
                <w:szCs w:val="24"/>
              </w:rPr>
            </w:pPr>
            <w:r w:rsidRPr="00E66F77">
              <w:rPr>
                <w:rFonts w:ascii="Black Chancery" w:hAnsi="Black Chancery"/>
                <w:sz w:val="24"/>
                <w:szCs w:val="24"/>
              </w:rPr>
              <w:t>Chain the Cat.</w:t>
            </w:r>
          </w:p>
          <w:p w:rsidR="000A10AA" w:rsidRPr="00935EA0" w:rsidRDefault="000A10AA" w:rsidP="001639A8">
            <w:pPr>
              <w:ind w:right="-108"/>
              <w:rPr>
                <w:rFonts w:ascii="Times New Roman" w:hAnsi="Times New Roman" w:cs="Times New Roman"/>
                <w:sz w:val="20"/>
                <w:szCs w:val="20"/>
              </w:rPr>
            </w:pPr>
            <w:r w:rsidRPr="00935EA0">
              <w:rPr>
                <w:rFonts w:ascii="Times New Roman" w:hAnsi="Times New Roman" w:cs="Times New Roman"/>
                <w:noProof/>
                <w:sz w:val="20"/>
                <w:szCs w:val="20"/>
              </w:rPr>
              <w:drawing>
                <wp:anchor distT="0" distB="0" distL="114300" distR="114300" simplePos="0" relativeHeight="251660288" behindDoc="1" locked="0" layoutInCell="1" allowOverlap="1">
                  <wp:simplePos x="0" y="0"/>
                  <wp:positionH relativeFrom="column">
                    <wp:posOffset>-36830</wp:posOffset>
                  </wp:positionH>
                  <wp:positionV relativeFrom="paragraph">
                    <wp:posOffset>-153035</wp:posOffset>
                  </wp:positionV>
                  <wp:extent cx="861695" cy="891540"/>
                  <wp:effectExtent l="19050" t="0" r="0" b="0"/>
                  <wp:wrapTight wrapText="bothSides">
                    <wp:wrapPolygon edited="0">
                      <wp:start x="-478" y="0"/>
                      <wp:lineTo x="-478" y="21231"/>
                      <wp:lineTo x="21489" y="21231"/>
                      <wp:lineTo x="21489" y="0"/>
                      <wp:lineTo x="-478"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861695" cy="891540"/>
                          </a:xfrm>
                          <a:prstGeom prst="rect">
                            <a:avLst/>
                          </a:prstGeom>
                          <a:noFill/>
                          <a:ln w="9525">
                            <a:noFill/>
                            <a:miter lim="800000"/>
                            <a:headEnd/>
                            <a:tailEnd/>
                          </a:ln>
                        </pic:spPr>
                      </pic:pic>
                    </a:graphicData>
                  </a:graphic>
                </wp:anchor>
              </w:drawing>
            </w:r>
            <w:r w:rsidRPr="00935EA0">
              <w:rPr>
                <w:rFonts w:ascii="Times New Roman" w:hAnsi="Times New Roman" w:cs="Times New Roman"/>
                <w:sz w:val="20"/>
                <w:szCs w:val="20"/>
              </w:rPr>
              <w:t xml:space="preserve">The </w:t>
            </w:r>
            <w:r w:rsidRPr="00935EA0">
              <w:rPr>
                <w:rFonts w:ascii="Symbol" w:hAnsi="Symbol" w:cs="Times New Roman"/>
                <w:b/>
                <w:sz w:val="20"/>
                <w:szCs w:val="20"/>
              </w:rPr>
              <w:t></w:t>
            </w:r>
            <w:r w:rsidRPr="00935EA0">
              <w:rPr>
                <w:rFonts w:ascii="Symbol" w:hAnsi="Symbol" w:cs="Times New Roman"/>
                <w:b/>
                <w:sz w:val="20"/>
                <w:szCs w:val="20"/>
              </w:rPr>
              <w:t></w:t>
            </w:r>
            <w:r w:rsidRPr="00935EA0">
              <w:rPr>
                <w:rFonts w:ascii="Symbol" w:hAnsi="Symbol" w:cs="Times New Roman"/>
                <w:b/>
                <w:sz w:val="20"/>
                <w:szCs w:val="20"/>
              </w:rPr>
              <w:t></w:t>
            </w:r>
            <w:r w:rsidRPr="00935EA0">
              <w:rPr>
                <w:rFonts w:ascii="Symbol" w:hAnsi="Symbol" w:cs="Times New Roman"/>
                <w:b/>
                <w:sz w:val="20"/>
                <w:szCs w:val="20"/>
              </w:rPr>
              <w:t></w:t>
            </w:r>
            <w:proofErr w:type="gramStart"/>
            <w:r w:rsidRPr="00935EA0">
              <w:rPr>
                <w:rFonts w:ascii="Symbol" w:hAnsi="Symbol" w:cs="Times New Roman"/>
                <w:b/>
                <w:sz w:val="20"/>
                <w:szCs w:val="20"/>
              </w:rPr>
              <w:t></w:t>
            </w:r>
            <w:r w:rsidRPr="00935EA0">
              <w:rPr>
                <w:rFonts w:ascii="Times New Roman" w:hAnsi="Times New Roman" w:cs="Times New Roman"/>
                <w:i/>
                <w:sz w:val="20"/>
                <w:szCs w:val="20"/>
              </w:rPr>
              <w:t xml:space="preserve"> </w:t>
            </w:r>
            <w:r w:rsidRPr="00935EA0">
              <w:rPr>
                <w:rFonts w:ascii="Times New Roman" w:hAnsi="Times New Roman" w:cs="Times New Roman"/>
                <w:sz w:val="20"/>
                <w:szCs w:val="20"/>
              </w:rPr>
              <w:t xml:space="preserve"> that</w:t>
            </w:r>
            <w:proofErr w:type="gramEnd"/>
            <w:r w:rsidRPr="00935EA0">
              <w:rPr>
                <w:rFonts w:ascii="Times New Roman" w:hAnsi="Times New Roman" w:cs="Times New Roman"/>
                <w:sz w:val="20"/>
                <w:szCs w:val="20"/>
              </w:rPr>
              <w:t xml:space="preserve"> God speaks is alive and full of power: active, operative, energizing, and effective. Heb 4:12</w:t>
            </w:r>
          </w:p>
          <w:p w:rsidR="000A10AA" w:rsidRPr="00FF2F52" w:rsidRDefault="000A10AA" w:rsidP="001639A8">
            <w:pPr>
              <w:ind w:left="90"/>
              <w:rPr>
                <w:rFonts w:ascii="Arial" w:hAnsi="Arial" w:cs="Arial"/>
                <w:b/>
                <w:sz w:val="24"/>
                <w:szCs w:val="24"/>
                <w:u w:val="single"/>
              </w:rPr>
            </w:pPr>
            <w:r w:rsidRPr="00FF2F52">
              <w:rPr>
                <w:rFonts w:ascii="Arial" w:hAnsi="Arial" w:cs="Arial"/>
                <w:b/>
                <w:sz w:val="24"/>
                <w:szCs w:val="24"/>
                <w:u w:val="single"/>
              </w:rPr>
              <w:t xml:space="preserve">This week: </w:t>
            </w:r>
            <w:r>
              <w:rPr>
                <w:rFonts w:ascii="Arial" w:hAnsi="Arial" w:cs="Arial"/>
                <w:b/>
                <w:sz w:val="24"/>
                <w:szCs w:val="24"/>
                <w:u w:val="single"/>
              </w:rPr>
              <w:t>Mar 26</w:t>
            </w:r>
          </w:p>
          <w:p w:rsidR="000A10AA" w:rsidRDefault="000A10AA" w:rsidP="001639A8">
            <w:pPr>
              <w:ind w:left="90"/>
            </w:pPr>
            <w:r w:rsidRPr="00FF2F52">
              <w:rPr>
                <w:rFonts w:ascii="Arial" w:hAnsi="Arial" w:cs="Arial"/>
                <w:b/>
                <w:sz w:val="24"/>
                <w:szCs w:val="24"/>
              </w:rPr>
              <w:t>The Basics</w:t>
            </w:r>
            <w:r>
              <w:rPr>
                <w:rFonts w:ascii="Arial" w:hAnsi="Arial" w:cs="Arial"/>
                <w:b/>
                <w:sz w:val="24"/>
                <w:szCs w:val="24"/>
              </w:rPr>
              <w:t>: Law &amp; Gospel</w:t>
            </w:r>
          </w:p>
        </w:tc>
        <w:tc>
          <w:tcPr>
            <w:tcW w:w="4212" w:type="dxa"/>
            <w:gridSpan w:val="2"/>
            <w:tcBorders>
              <w:bottom w:val="single" w:sz="4" w:space="0" w:color="auto"/>
            </w:tcBorders>
          </w:tcPr>
          <w:p w:rsidR="000A10AA" w:rsidRDefault="000A10AA" w:rsidP="001639A8">
            <w:pPr>
              <w:jc w:val="both"/>
              <w:rPr>
                <w:rFonts w:ascii="Black Chancery" w:hAnsi="Black Chancery" w:cs="Arial"/>
                <w:b/>
                <w:sz w:val="32"/>
                <w:szCs w:val="32"/>
              </w:rPr>
            </w:pPr>
            <w:r w:rsidRPr="00467D23">
              <w:rPr>
                <w:rFonts w:ascii="Black Chancery" w:hAnsi="Black Chancery" w:cs="Arial"/>
                <w:b/>
                <w:sz w:val="32"/>
                <w:szCs w:val="32"/>
              </w:rPr>
              <w:t>Reading</w:t>
            </w:r>
            <w:r>
              <w:rPr>
                <w:rFonts w:ascii="Black Chancery" w:hAnsi="Black Chancery" w:cs="Arial"/>
                <w:b/>
                <w:sz w:val="32"/>
                <w:szCs w:val="32"/>
              </w:rPr>
              <w:t xml:space="preserve">:             </w:t>
            </w:r>
            <w:hyperlink r:id="rId6" w:history="1">
              <w:r w:rsidRPr="00D1754A">
                <w:rPr>
                  <w:rStyle w:val="Hyperlink"/>
                  <w:color w:val="000000" w:themeColor="text1"/>
                </w:rPr>
                <w:t>http</w:t>
              </w:r>
            </w:hyperlink>
            <w:hyperlink r:id="rId7" w:history="1">
              <w:r w:rsidRPr="00D1754A">
                <w:rPr>
                  <w:rStyle w:val="Hyperlink"/>
                  <w:color w:val="000000" w:themeColor="text1"/>
                </w:rPr>
                <w:t>://bible.cc</w:t>
              </w:r>
            </w:hyperlink>
            <w:r>
              <w:t xml:space="preserve">     </w:t>
            </w:r>
          </w:p>
          <w:p w:rsidR="000A10AA" w:rsidRDefault="000A10AA" w:rsidP="001639A8">
            <w:pPr>
              <w:rPr>
                <w:rFonts w:ascii="Black Chancery" w:hAnsi="Black Chancery" w:cs="Arial"/>
                <w:b/>
                <w:sz w:val="20"/>
                <w:szCs w:val="20"/>
              </w:rPr>
            </w:pPr>
            <w:r w:rsidRPr="009132B6">
              <w:rPr>
                <w:rFonts w:ascii="Black Chancery" w:hAnsi="Black Chancery" w:cs="Arial"/>
                <w:sz w:val="20"/>
                <w:szCs w:val="20"/>
              </w:rPr>
              <w:t xml:space="preserve">Memorization in </w:t>
            </w:r>
            <w:r w:rsidRPr="009132B6">
              <w:rPr>
                <w:rFonts w:ascii="Black Chancery" w:hAnsi="Black Chancery" w:cs="Arial"/>
                <w:b/>
                <w:sz w:val="20"/>
                <w:szCs w:val="20"/>
              </w:rPr>
              <w:t>Bold</w:t>
            </w:r>
          </w:p>
          <w:p w:rsidR="000A10AA" w:rsidRPr="009403A4" w:rsidRDefault="000A10AA" w:rsidP="000A10AA">
            <w:pPr>
              <w:pStyle w:val="ListParagraph"/>
              <w:numPr>
                <w:ilvl w:val="0"/>
                <w:numId w:val="1"/>
              </w:numPr>
              <w:tabs>
                <w:tab w:val="left" w:pos="144"/>
              </w:tabs>
              <w:ind w:left="54" w:hanging="54"/>
            </w:pPr>
            <w:r>
              <w:rPr>
                <w:rFonts w:ascii="Times New Roman" w:hAnsi="Times New Roman" w:cs="Times New Roman"/>
              </w:rPr>
              <w:t>What distinction must we keep in mind to understand the Bible?</w:t>
            </w:r>
          </w:p>
          <w:p w:rsidR="000A10AA" w:rsidRDefault="000A10AA" w:rsidP="000A10AA">
            <w:pPr>
              <w:pStyle w:val="ListParagraph"/>
              <w:numPr>
                <w:ilvl w:val="0"/>
                <w:numId w:val="1"/>
              </w:numPr>
              <w:tabs>
                <w:tab w:val="left" w:pos="144"/>
              </w:tabs>
              <w:ind w:left="54" w:hanging="54"/>
            </w:pPr>
            <w:r>
              <w:rPr>
                <w:rFonts w:ascii="Times New Roman" w:hAnsi="Times New Roman" w:cs="Times New Roman"/>
              </w:rPr>
              <w:t>How do the law + gospel balance?</w:t>
            </w:r>
          </w:p>
        </w:tc>
      </w:tr>
      <w:tr w:rsidR="000A10AA" w:rsidTr="000A10AA">
        <w:trPr>
          <w:trHeight w:val="584"/>
        </w:trPr>
        <w:tc>
          <w:tcPr>
            <w:tcW w:w="3528" w:type="dxa"/>
            <w:vMerge/>
          </w:tcPr>
          <w:p w:rsidR="000A10AA" w:rsidRPr="00E66F77" w:rsidRDefault="000A10AA" w:rsidP="001639A8">
            <w:pPr>
              <w:rPr>
                <w:rFonts w:ascii="Black Chancery" w:hAnsi="Black Chancery"/>
                <w:sz w:val="24"/>
                <w:szCs w:val="24"/>
              </w:rPr>
            </w:pPr>
          </w:p>
        </w:tc>
        <w:tc>
          <w:tcPr>
            <w:tcW w:w="450" w:type="dxa"/>
            <w:vMerge w:val="restart"/>
            <w:tcBorders>
              <w:top w:val="single" w:sz="4" w:space="0" w:color="auto"/>
            </w:tcBorders>
            <w:textDirection w:val="btLr"/>
          </w:tcPr>
          <w:p w:rsidR="000A10AA" w:rsidRPr="00436940" w:rsidRDefault="000A10AA" w:rsidP="001639A8">
            <w:pPr>
              <w:ind w:left="113" w:right="113"/>
              <w:jc w:val="right"/>
              <w:rPr>
                <w:rFonts w:ascii="Arial" w:hAnsi="Arial" w:cs="Arial"/>
                <w:sz w:val="20"/>
                <w:szCs w:val="20"/>
              </w:rPr>
            </w:pPr>
            <w:r w:rsidRPr="00436940">
              <w:rPr>
                <w:rFonts w:ascii="Arial" w:hAnsi="Arial" w:cs="Arial"/>
                <w:sz w:val="20"/>
                <w:szCs w:val="20"/>
              </w:rPr>
              <w:t>SS</w:t>
            </w:r>
          </w:p>
        </w:tc>
        <w:tc>
          <w:tcPr>
            <w:tcW w:w="3762" w:type="dxa"/>
            <w:vMerge w:val="restart"/>
            <w:tcBorders>
              <w:top w:val="single" w:sz="4" w:space="0" w:color="auto"/>
            </w:tcBorders>
          </w:tcPr>
          <w:p w:rsidR="000A10AA" w:rsidRPr="006D14FD" w:rsidRDefault="000A10AA" w:rsidP="001639A8">
            <w:pPr>
              <w:rPr>
                <w:rFonts w:ascii="Times New Roman" w:hAnsi="Times New Roman" w:cs="Times New Roman"/>
                <w:sz w:val="21"/>
                <w:szCs w:val="21"/>
              </w:rPr>
            </w:pPr>
            <w:r w:rsidRPr="00436940">
              <w:rPr>
                <w:rFonts w:ascii="Times New Roman" w:hAnsi="Times New Roman" w:cs="Times New Roman"/>
                <w:b/>
                <w:sz w:val="21"/>
                <w:szCs w:val="21"/>
                <w:u w:val="single"/>
              </w:rPr>
              <w:t>The L&amp;G Distinction:</w:t>
            </w:r>
            <w:r>
              <w:rPr>
                <w:rFonts w:ascii="Times New Roman" w:hAnsi="Times New Roman" w:cs="Times New Roman"/>
                <w:sz w:val="21"/>
                <w:szCs w:val="21"/>
              </w:rPr>
              <w:t xml:space="preserve"> (see back side)</w:t>
            </w:r>
          </w:p>
          <w:p w:rsidR="000A10AA" w:rsidRPr="00436940" w:rsidRDefault="000A10AA" w:rsidP="001639A8">
            <w:pPr>
              <w:rPr>
                <w:rFonts w:ascii="Times New Roman" w:hAnsi="Times New Roman" w:cs="Times New Roman"/>
                <w:b/>
                <w:sz w:val="21"/>
                <w:szCs w:val="21"/>
              </w:rPr>
            </w:pPr>
            <w:r w:rsidRPr="00436940">
              <w:rPr>
                <w:rFonts w:ascii="Times New Roman" w:hAnsi="Times New Roman" w:cs="Times New Roman"/>
                <w:b/>
                <w:sz w:val="21"/>
                <w:szCs w:val="21"/>
              </w:rPr>
              <w:t>We must sharply distinguish between the Law and the Gospel in the Bible.</w:t>
            </w:r>
          </w:p>
          <w:p w:rsidR="000A10AA" w:rsidRPr="00436940" w:rsidRDefault="000A10AA" w:rsidP="001639A8">
            <w:pPr>
              <w:ind w:left="72" w:hanging="72"/>
              <w:rPr>
                <w:rFonts w:ascii="Times New Roman" w:hAnsi="Times New Roman" w:cs="Times New Roman"/>
                <w:sz w:val="21"/>
                <w:szCs w:val="21"/>
              </w:rPr>
            </w:pPr>
            <w:proofErr w:type="spellStart"/>
            <w:r w:rsidRPr="00436940">
              <w:rPr>
                <w:rFonts w:ascii="Times New Roman" w:hAnsi="Times New Roman" w:cs="Times New Roman"/>
                <w:b/>
                <w:sz w:val="21"/>
                <w:szCs w:val="21"/>
              </w:rPr>
              <w:t>Jn</w:t>
            </w:r>
            <w:proofErr w:type="spellEnd"/>
            <w:r w:rsidRPr="00436940">
              <w:rPr>
                <w:rFonts w:ascii="Times New Roman" w:hAnsi="Times New Roman" w:cs="Times New Roman"/>
                <w:b/>
                <w:sz w:val="21"/>
                <w:szCs w:val="21"/>
              </w:rPr>
              <w:t xml:space="preserve"> 1:17; 2 </w:t>
            </w:r>
            <w:proofErr w:type="spellStart"/>
            <w:r w:rsidRPr="00436940">
              <w:rPr>
                <w:rFonts w:ascii="Times New Roman" w:hAnsi="Times New Roman" w:cs="Times New Roman"/>
                <w:b/>
                <w:sz w:val="21"/>
                <w:szCs w:val="21"/>
              </w:rPr>
              <w:t>Cor</w:t>
            </w:r>
            <w:proofErr w:type="spellEnd"/>
            <w:r w:rsidRPr="00436940">
              <w:rPr>
                <w:rFonts w:ascii="Times New Roman" w:hAnsi="Times New Roman" w:cs="Times New Roman"/>
                <w:b/>
                <w:sz w:val="21"/>
                <w:szCs w:val="21"/>
              </w:rPr>
              <w:t xml:space="preserve"> 3:6</w:t>
            </w:r>
            <w:r w:rsidRPr="00436940">
              <w:rPr>
                <w:rFonts w:ascii="Times New Roman" w:hAnsi="Times New Roman" w:cs="Times New Roman"/>
                <w:sz w:val="21"/>
                <w:szCs w:val="21"/>
              </w:rPr>
              <w:t xml:space="preserve"> (Read-9)</w:t>
            </w:r>
          </w:p>
          <w:p w:rsidR="000A10AA" w:rsidRPr="00436940" w:rsidRDefault="000A10AA" w:rsidP="001639A8">
            <w:pPr>
              <w:ind w:left="72" w:hanging="72"/>
              <w:rPr>
                <w:rFonts w:ascii="Times New Roman" w:hAnsi="Times New Roman" w:cs="Times New Roman"/>
                <w:i/>
                <w:sz w:val="21"/>
                <w:szCs w:val="21"/>
              </w:rPr>
            </w:pPr>
            <w:r w:rsidRPr="00436940">
              <w:rPr>
                <w:rFonts w:ascii="Times New Roman" w:hAnsi="Times New Roman" w:cs="Times New Roman"/>
                <w:sz w:val="21"/>
                <w:szCs w:val="21"/>
              </w:rPr>
              <w:t xml:space="preserve">Study Bible xxvii C. </w:t>
            </w:r>
            <w:r w:rsidRPr="00436940">
              <w:rPr>
                <w:rFonts w:ascii="Times New Roman" w:hAnsi="Times New Roman" w:cs="Times New Roman"/>
                <w:i/>
                <w:sz w:val="21"/>
                <w:szCs w:val="21"/>
              </w:rPr>
              <w:t xml:space="preserve">Lord Works 2 Ways: </w:t>
            </w:r>
            <w:proofErr w:type="spellStart"/>
            <w:r w:rsidRPr="00436940">
              <w:rPr>
                <w:rFonts w:ascii="Times New Roman" w:hAnsi="Times New Roman" w:cs="Times New Roman"/>
                <w:i/>
                <w:sz w:val="21"/>
                <w:szCs w:val="21"/>
              </w:rPr>
              <w:t>Law+Gospel</w:t>
            </w:r>
            <w:proofErr w:type="spellEnd"/>
          </w:p>
          <w:p w:rsidR="000A10AA" w:rsidRPr="00436940" w:rsidRDefault="000A10AA" w:rsidP="001639A8">
            <w:pPr>
              <w:ind w:left="72" w:hanging="72"/>
              <w:rPr>
                <w:rFonts w:ascii="Times New Roman" w:hAnsi="Times New Roman" w:cs="Times New Roman"/>
                <w:sz w:val="21"/>
                <w:szCs w:val="21"/>
              </w:rPr>
            </w:pPr>
            <w:r w:rsidRPr="00436940">
              <w:rPr>
                <w:rFonts w:ascii="Times New Roman" w:hAnsi="Times New Roman" w:cs="Times New Roman"/>
                <w:sz w:val="21"/>
                <w:szCs w:val="21"/>
              </w:rPr>
              <w:t xml:space="preserve">Study Bible xxxi-xxxii </w:t>
            </w:r>
            <w:proofErr w:type="spellStart"/>
            <w:r w:rsidRPr="00436940">
              <w:rPr>
                <w:rFonts w:ascii="Times New Roman" w:hAnsi="Times New Roman" w:cs="Times New Roman"/>
                <w:i/>
                <w:sz w:val="21"/>
                <w:szCs w:val="21"/>
              </w:rPr>
              <w:t>Law+Gospel</w:t>
            </w:r>
            <w:proofErr w:type="spellEnd"/>
            <w:r w:rsidRPr="00436940">
              <w:rPr>
                <w:rFonts w:ascii="Times New Roman" w:hAnsi="Times New Roman" w:cs="Times New Roman"/>
                <w:i/>
                <w:sz w:val="21"/>
                <w:szCs w:val="21"/>
              </w:rPr>
              <w:t>: Identifying God’s Ways with Mankind</w:t>
            </w:r>
            <w:r w:rsidRPr="00436940">
              <w:rPr>
                <w:rFonts w:ascii="Times New Roman" w:hAnsi="Times New Roman" w:cs="Times New Roman"/>
                <w:sz w:val="21"/>
                <w:szCs w:val="21"/>
              </w:rPr>
              <w:t xml:space="preserve"> (</w:t>
            </w:r>
            <w:proofErr w:type="spellStart"/>
            <w:r w:rsidRPr="00436940">
              <w:rPr>
                <w:rFonts w:ascii="Times New Roman" w:hAnsi="Times New Roman" w:cs="Times New Roman"/>
                <w:sz w:val="21"/>
                <w:szCs w:val="21"/>
              </w:rPr>
              <w:t>Gn</w:t>
            </w:r>
            <w:proofErr w:type="spellEnd"/>
            <w:r w:rsidRPr="00436940">
              <w:rPr>
                <w:rFonts w:ascii="Times New Roman" w:hAnsi="Times New Roman" w:cs="Times New Roman"/>
                <w:sz w:val="21"/>
                <w:szCs w:val="21"/>
              </w:rPr>
              <w:t xml:space="preserve"> 12:1-3; Ex 33:13; 34:6-7; Mk 1:14-15; </w:t>
            </w:r>
            <w:proofErr w:type="spellStart"/>
            <w:r w:rsidRPr="00436940">
              <w:rPr>
                <w:rFonts w:ascii="Times New Roman" w:hAnsi="Times New Roman" w:cs="Times New Roman"/>
                <w:sz w:val="21"/>
                <w:szCs w:val="21"/>
              </w:rPr>
              <w:t>Lk</w:t>
            </w:r>
            <w:proofErr w:type="spellEnd"/>
            <w:r w:rsidRPr="00436940">
              <w:rPr>
                <w:rFonts w:ascii="Times New Roman" w:hAnsi="Times New Roman" w:cs="Times New Roman"/>
                <w:sz w:val="21"/>
                <w:szCs w:val="21"/>
              </w:rPr>
              <w:t xml:space="preserve"> 24:45-47; Gal 3:8-22; </w:t>
            </w:r>
            <w:proofErr w:type="spellStart"/>
            <w:r w:rsidRPr="00436940">
              <w:rPr>
                <w:rFonts w:ascii="Times New Roman" w:hAnsi="Times New Roman" w:cs="Times New Roman"/>
                <w:sz w:val="21"/>
                <w:szCs w:val="21"/>
              </w:rPr>
              <w:t>Deu</w:t>
            </w:r>
            <w:proofErr w:type="spellEnd"/>
            <w:r w:rsidRPr="00436940">
              <w:rPr>
                <w:rFonts w:ascii="Times New Roman" w:hAnsi="Times New Roman" w:cs="Times New Roman"/>
                <w:sz w:val="21"/>
                <w:szCs w:val="21"/>
              </w:rPr>
              <w:t xml:space="preserve"> 32:39; 2 Co 3:6)</w:t>
            </w:r>
          </w:p>
        </w:tc>
      </w:tr>
      <w:tr w:rsidR="000A10AA" w:rsidTr="000A10AA">
        <w:trPr>
          <w:cantSplit/>
          <w:trHeight w:val="2160"/>
        </w:trPr>
        <w:tc>
          <w:tcPr>
            <w:tcW w:w="3528" w:type="dxa"/>
            <w:vMerge w:val="restart"/>
          </w:tcPr>
          <w:p w:rsidR="000A10AA" w:rsidRDefault="000A10AA" w:rsidP="001639A8">
            <w:pPr>
              <w:tabs>
                <w:tab w:val="left" w:pos="166"/>
              </w:tabs>
              <w:rPr>
                <w:rFonts w:ascii="Times New Roman" w:hAnsi="Times New Roman" w:cs="Times New Roman"/>
                <w:sz w:val="21"/>
                <w:szCs w:val="21"/>
              </w:rPr>
            </w:pPr>
            <w:r w:rsidRPr="0064151E">
              <w:rPr>
                <w:noProof/>
                <w:sz w:val="21"/>
                <w:szCs w:val="21"/>
                <w:lang w:eastAsia="zh-TW"/>
              </w:rPr>
              <w:pict>
                <v:shapetype id="_x0000_t202" coordsize="21600,21600" o:spt="202" path="m,l,21600r21600,l21600,xe">
                  <v:stroke joinstyle="miter"/>
                  <v:path gradientshapeok="t" o:connecttype="rect"/>
                </v:shapetype>
                <v:shape id="_x0000_s1038" type="#_x0000_t202" style="position:absolute;margin-left:.4pt;margin-top:.85pt;width:76.95pt;height:113.25pt;z-index:251661312;mso-position-horizontal-relative:text;mso-position-vertical-relative:text;mso-width-relative:margin;mso-height-relative:margin" wrapcoords="-179 -166 -179 21434 21779 21434 21779 -166 -179 -166" fillcolor="white [3212]" strokecolor="white [3212]">
                  <v:textbox style="mso-next-textbox:#_x0000_s1038">
                    <w:txbxContent>
                      <w:p w:rsidR="000A10AA" w:rsidRPr="00DB003B" w:rsidRDefault="000A10AA" w:rsidP="000A10AA">
                        <w:pPr>
                          <w:spacing w:after="0"/>
                          <w:jc w:val="both"/>
                        </w:pPr>
                        <w:r w:rsidRPr="00DB003B">
                          <w:rPr>
                            <w:rFonts w:ascii="Comic Sans MS" w:hAnsi="Comic Sans MS"/>
                            <w:b/>
                          </w:rPr>
                          <w:t>P</w:t>
                        </w:r>
                        <w:r w:rsidRPr="00DB003B">
                          <w:t xml:space="preserve"> raise</w:t>
                        </w:r>
                      </w:p>
                      <w:p w:rsidR="000A10AA" w:rsidRPr="00DB003B" w:rsidRDefault="000A10AA" w:rsidP="000A10AA">
                        <w:pPr>
                          <w:spacing w:after="0"/>
                        </w:pPr>
                        <w:r w:rsidRPr="00DB003B">
                          <w:rPr>
                            <w:rFonts w:ascii="Comic Sans MS" w:hAnsi="Comic Sans MS"/>
                            <w:b/>
                          </w:rPr>
                          <w:t>R</w:t>
                        </w:r>
                        <w:r w:rsidRPr="00DB003B">
                          <w:rPr>
                            <w:rFonts w:ascii="Comic Sans MS" w:hAnsi="Comic Sans MS"/>
                          </w:rPr>
                          <w:t xml:space="preserve"> </w:t>
                        </w:r>
                        <w:proofErr w:type="spellStart"/>
                        <w:r w:rsidRPr="00DB003B">
                          <w:t>epentance</w:t>
                        </w:r>
                        <w:proofErr w:type="spellEnd"/>
                      </w:p>
                      <w:p w:rsidR="000A10AA" w:rsidRPr="00DB003B" w:rsidRDefault="000A10AA" w:rsidP="000A10AA">
                        <w:pPr>
                          <w:spacing w:after="0"/>
                        </w:pPr>
                        <w:r w:rsidRPr="00DB003B">
                          <w:rPr>
                            <w:rFonts w:ascii="Comic Sans MS" w:hAnsi="Comic Sans MS"/>
                            <w:b/>
                          </w:rPr>
                          <w:t>A</w:t>
                        </w:r>
                        <w:r w:rsidRPr="00DB003B">
                          <w:t xml:space="preserve"> </w:t>
                        </w:r>
                        <w:proofErr w:type="spellStart"/>
                        <w:r w:rsidRPr="00DB003B">
                          <w:t>ppreciation</w:t>
                        </w:r>
                        <w:proofErr w:type="spellEnd"/>
                      </w:p>
                      <w:p w:rsidR="000A10AA" w:rsidRPr="00DB003B" w:rsidRDefault="000A10AA" w:rsidP="000A10AA">
                        <w:pPr>
                          <w:spacing w:after="0"/>
                        </w:pPr>
                        <w:r w:rsidRPr="00DB003B">
                          <w:rPr>
                            <w:rFonts w:ascii="Comic Sans MS" w:hAnsi="Comic Sans MS"/>
                            <w:b/>
                          </w:rPr>
                          <w:t>Y</w:t>
                        </w:r>
                        <w:r w:rsidRPr="00DB003B">
                          <w:t xml:space="preserve"> </w:t>
                        </w:r>
                        <w:proofErr w:type="spellStart"/>
                        <w:r w:rsidRPr="00DB003B">
                          <w:t>ou</w:t>
                        </w:r>
                        <w:proofErr w:type="spellEnd"/>
                      </w:p>
                      <w:p w:rsidR="000A10AA" w:rsidRPr="00DB003B" w:rsidRDefault="000A10AA" w:rsidP="000A10AA">
                        <w:pPr>
                          <w:spacing w:after="0"/>
                        </w:pPr>
                        <w:r w:rsidRPr="00DB003B">
                          <w:rPr>
                            <w:rFonts w:ascii="Comic Sans MS" w:hAnsi="Comic Sans MS"/>
                            <w:b/>
                          </w:rPr>
                          <w:t>E</w:t>
                        </w:r>
                        <w:r w:rsidRPr="00DB003B">
                          <w:t xml:space="preserve"> </w:t>
                        </w:r>
                        <w:proofErr w:type="spellStart"/>
                        <w:r w:rsidRPr="00DB003B">
                          <w:t>veryone</w:t>
                        </w:r>
                        <w:proofErr w:type="spellEnd"/>
                      </w:p>
                      <w:p w:rsidR="000A10AA" w:rsidRPr="00DB003B" w:rsidRDefault="000A10AA" w:rsidP="000A10AA">
                        <w:pPr>
                          <w:spacing w:after="0"/>
                        </w:pPr>
                        <w:r w:rsidRPr="00DB003B">
                          <w:rPr>
                            <w:rFonts w:ascii="Comic Sans MS" w:hAnsi="Comic Sans MS"/>
                            <w:b/>
                          </w:rPr>
                          <w:t>R</w:t>
                        </w:r>
                        <w:r w:rsidRPr="00DB003B">
                          <w:t xml:space="preserve"> </w:t>
                        </w:r>
                        <w:proofErr w:type="spellStart"/>
                        <w:r w:rsidRPr="00DB003B">
                          <w:t>esolve</w:t>
                        </w:r>
                        <w:proofErr w:type="spellEnd"/>
                      </w:p>
                      <w:p w:rsidR="000A10AA" w:rsidRPr="00C63601" w:rsidRDefault="000A10AA" w:rsidP="000A10AA">
                        <w:pPr>
                          <w:spacing w:after="0"/>
                          <w:rPr>
                            <w:sz w:val="20"/>
                            <w:szCs w:val="20"/>
                          </w:rPr>
                        </w:pPr>
                      </w:p>
                    </w:txbxContent>
                  </v:textbox>
                  <w10:wrap type="square"/>
                </v:shape>
              </w:pict>
            </w:r>
            <w:r>
              <w:rPr>
                <w:rFonts w:ascii="Times New Roman" w:hAnsi="Times New Roman" w:cs="Times New Roman"/>
                <w:sz w:val="21"/>
                <w:szCs w:val="21"/>
              </w:rPr>
              <w:t xml:space="preserve"> </w:t>
            </w:r>
          </w:p>
          <w:p w:rsidR="000A10AA" w:rsidRDefault="000A10AA" w:rsidP="001639A8">
            <w:pPr>
              <w:tabs>
                <w:tab w:val="left" w:pos="1836"/>
                <w:tab w:val="left" w:pos="1963"/>
                <w:tab w:val="left" w:pos="2058"/>
              </w:tabs>
              <w:ind w:left="180" w:hanging="180"/>
              <w:rPr>
                <w:rFonts w:ascii="Times New Roman" w:hAnsi="Times New Roman" w:cs="Times New Roman"/>
                <w:sz w:val="21"/>
                <w:szCs w:val="21"/>
              </w:rPr>
            </w:pPr>
            <w:r w:rsidRPr="00DB003B">
              <w:rPr>
                <w:rFonts w:ascii="Times New Roman" w:hAnsi="Times New Roman" w:cs="Times New Roman"/>
                <w:sz w:val="21"/>
                <w:szCs w:val="21"/>
              </w:rPr>
              <w:t xml:space="preserve">• </w:t>
            </w:r>
            <w:r>
              <w:rPr>
                <w:rFonts w:ascii="Times New Roman" w:hAnsi="Times New Roman" w:cs="Times New Roman"/>
                <w:sz w:val="21"/>
                <w:szCs w:val="21"/>
              </w:rPr>
              <w:t xml:space="preserve"> God’s Justice, </w:t>
            </w:r>
          </w:p>
          <w:p w:rsidR="000A10AA" w:rsidRDefault="000A10AA" w:rsidP="001639A8">
            <w:pPr>
              <w:tabs>
                <w:tab w:val="left" w:pos="1836"/>
                <w:tab w:val="left" w:pos="1963"/>
                <w:tab w:val="left" w:pos="2058"/>
              </w:tabs>
              <w:ind w:left="180" w:hanging="180"/>
              <w:rPr>
                <w:rFonts w:ascii="Times New Roman" w:hAnsi="Times New Roman" w:cs="Times New Roman"/>
                <w:sz w:val="21"/>
                <w:szCs w:val="21"/>
              </w:rPr>
            </w:pPr>
            <w:r>
              <w:rPr>
                <w:rFonts w:ascii="Times New Roman" w:hAnsi="Times New Roman" w:cs="Times New Roman"/>
                <w:sz w:val="21"/>
                <w:szCs w:val="21"/>
              </w:rPr>
              <w:t xml:space="preserve">   Man’s Disease</w:t>
            </w:r>
          </w:p>
          <w:p w:rsidR="000A10AA" w:rsidRDefault="000A10AA" w:rsidP="001639A8">
            <w:pPr>
              <w:tabs>
                <w:tab w:val="left" w:pos="1836"/>
                <w:tab w:val="left" w:pos="1963"/>
                <w:tab w:val="left" w:pos="2058"/>
              </w:tabs>
              <w:ind w:left="180" w:hanging="180"/>
              <w:rPr>
                <w:rFonts w:ascii="Times New Roman" w:hAnsi="Times New Roman" w:cs="Times New Roman"/>
                <w:sz w:val="21"/>
                <w:szCs w:val="21"/>
              </w:rPr>
            </w:pPr>
            <w:r w:rsidRPr="00DB003B">
              <w:rPr>
                <w:rFonts w:ascii="Times New Roman" w:hAnsi="Times New Roman" w:cs="Times New Roman"/>
                <w:sz w:val="21"/>
                <w:szCs w:val="21"/>
              </w:rPr>
              <w:t xml:space="preserve">• </w:t>
            </w:r>
            <w:r>
              <w:rPr>
                <w:rFonts w:ascii="Times New Roman" w:hAnsi="Times New Roman" w:cs="Times New Roman"/>
                <w:sz w:val="21"/>
                <w:szCs w:val="21"/>
              </w:rPr>
              <w:t xml:space="preserve"> Plea for mercy</w:t>
            </w:r>
          </w:p>
          <w:p w:rsidR="000A10AA" w:rsidRDefault="000A10AA" w:rsidP="001639A8">
            <w:pPr>
              <w:tabs>
                <w:tab w:val="left" w:pos="1836"/>
                <w:tab w:val="left" w:pos="1963"/>
                <w:tab w:val="left" w:pos="2058"/>
              </w:tabs>
              <w:ind w:left="180" w:hanging="180"/>
              <w:rPr>
                <w:rFonts w:ascii="Times New Roman" w:hAnsi="Times New Roman" w:cs="Times New Roman"/>
                <w:sz w:val="21"/>
                <w:szCs w:val="21"/>
              </w:rPr>
            </w:pPr>
            <w:r w:rsidRPr="00DB003B">
              <w:rPr>
                <w:rFonts w:ascii="Times New Roman" w:hAnsi="Times New Roman" w:cs="Times New Roman"/>
                <w:sz w:val="21"/>
                <w:szCs w:val="21"/>
              </w:rPr>
              <w:t xml:space="preserve">• </w:t>
            </w:r>
            <w:r>
              <w:rPr>
                <w:rFonts w:ascii="Times New Roman" w:hAnsi="Times New Roman" w:cs="Times New Roman"/>
                <w:sz w:val="21"/>
                <w:szCs w:val="21"/>
              </w:rPr>
              <w:t xml:space="preserve"> Bondage to </w:t>
            </w:r>
          </w:p>
          <w:p w:rsidR="000A10AA" w:rsidRDefault="000A10AA" w:rsidP="001639A8">
            <w:pPr>
              <w:tabs>
                <w:tab w:val="left" w:pos="1836"/>
                <w:tab w:val="left" w:pos="1963"/>
                <w:tab w:val="left" w:pos="2058"/>
              </w:tabs>
              <w:ind w:left="180" w:hanging="180"/>
              <w:rPr>
                <w:rFonts w:ascii="Times New Roman" w:hAnsi="Times New Roman" w:cs="Times New Roman"/>
                <w:sz w:val="21"/>
                <w:szCs w:val="21"/>
              </w:rPr>
            </w:pPr>
            <w:r>
              <w:rPr>
                <w:rFonts w:ascii="Times New Roman" w:hAnsi="Times New Roman" w:cs="Times New Roman"/>
                <w:sz w:val="21"/>
                <w:szCs w:val="21"/>
              </w:rPr>
              <w:t xml:space="preserve">    Christ by Grace</w:t>
            </w:r>
          </w:p>
          <w:p w:rsidR="000A10AA" w:rsidRDefault="000A10AA" w:rsidP="001639A8">
            <w:pPr>
              <w:tabs>
                <w:tab w:val="left" w:pos="1836"/>
                <w:tab w:val="left" w:pos="1963"/>
                <w:tab w:val="left" w:pos="2058"/>
              </w:tabs>
              <w:ind w:left="180" w:hanging="180"/>
              <w:rPr>
                <w:rFonts w:ascii="Times New Roman" w:hAnsi="Times New Roman" w:cs="Times New Roman"/>
                <w:sz w:val="21"/>
                <w:szCs w:val="21"/>
              </w:rPr>
            </w:pPr>
            <w:r w:rsidRPr="00DB003B">
              <w:rPr>
                <w:rFonts w:ascii="Times New Roman" w:hAnsi="Times New Roman" w:cs="Times New Roman"/>
                <w:sz w:val="21"/>
                <w:szCs w:val="21"/>
              </w:rPr>
              <w:t xml:space="preserve">• </w:t>
            </w:r>
            <w:r>
              <w:rPr>
                <w:rFonts w:ascii="Times New Roman" w:hAnsi="Times New Roman" w:cs="Times New Roman"/>
                <w:sz w:val="21"/>
                <w:szCs w:val="21"/>
              </w:rPr>
              <w:t xml:space="preserve"> Justified and </w:t>
            </w:r>
          </w:p>
          <w:p w:rsidR="000A10AA" w:rsidRDefault="000A10AA" w:rsidP="001639A8">
            <w:pPr>
              <w:tabs>
                <w:tab w:val="left" w:pos="1836"/>
                <w:tab w:val="left" w:pos="1963"/>
                <w:tab w:val="left" w:pos="2058"/>
              </w:tabs>
              <w:ind w:left="180" w:hanging="180"/>
              <w:rPr>
                <w:rFonts w:ascii="Times New Roman" w:hAnsi="Times New Roman" w:cs="Times New Roman"/>
                <w:sz w:val="21"/>
                <w:szCs w:val="21"/>
              </w:rPr>
            </w:pPr>
            <w:r>
              <w:rPr>
                <w:rFonts w:ascii="Times New Roman" w:hAnsi="Times New Roman" w:cs="Times New Roman"/>
                <w:sz w:val="21"/>
                <w:szCs w:val="21"/>
              </w:rPr>
              <w:t xml:space="preserve">    Sanctified</w:t>
            </w:r>
          </w:p>
          <w:p w:rsidR="000A10AA" w:rsidRDefault="000A10AA" w:rsidP="001639A8">
            <w:pPr>
              <w:tabs>
                <w:tab w:val="left" w:pos="1836"/>
                <w:tab w:val="left" w:pos="1963"/>
                <w:tab w:val="left" w:pos="2058"/>
              </w:tabs>
              <w:ind w:left="180" w:hanging="180"/>
              <w:rPr>
                <w:rFonts w:ascii="Times New Roman" w:hAnsi="Times New Roman" w:cs="Times New Roman"/>
                <w:sz w:val="21"/>
                <w:szCs w:val="21"/>
              </w:rPr>
            </w:pPr>
            <w:r w:rsidRPr="00DB003B">
              <w:rPr>
                <w:rFonts w:ascii="Times New Roman" w:hAnsi="Times New Roman" w:cs="Times New Roman"/>
                <w:sz w:val="21"/>
                <w:szCs w:val="21"/>
              </w:rPr>
              <w:t xml:space="preserve">• </w:t>
            </w:r>
            <w:r>
              <w:rPr>
                <w:rFonts w:ascii="Times New Roman" w:hAnsi="Times New Roman" w:cs="Times New Roman"/>
                <w:sz w:val="21"/>
                <w:szCs w:val="21"/>
              </w:rPr>
              <w:t xml:space="preserve"> Faith and Good </w:t>
            </w:r>
          </w:p>
          <w:p w:rsidR="000A10AA" w:rsidRPr="00DB003B" w:rsidRDefault="000A10AA" w:rsidP="001639A8">
            <w:pPr>
              <w:tabs>
                <w:tab w:val="left" w:pos="1836"/>
                <w:tab w:val="left" w:pos="1963"/>
                <w:tab w:val="left" w:pos="2058"/>
              </w:tabs>
              <w:ind w:left="180" w:hanging="180"/>
              <w:rPr>
                <w:rFonts w:ascii="Times New Roman" w:hAnsi="Times New Roman" w:cs="Times New Roman"/>
                <w:sz w:val="21"/>
                <w:szCs w:val="21"/>
              </w:rPr>
            </w:pPr>
            <w:r>
              <w:rPr>
                <w:rFonts w:ascii="Times New Roman" w:hAnsi="Times New Roman" w:cs="Times New Roman"/>
                <w:sz w:val="21"/>
                <w:szCs w:val="21"/>
              </w:rPr>
              <w:t xml:space="preserve">   Works</w:t>
            </w:r>
          </w:p>
        </w:tc>
        <w:tc>
          <w:tcPr>
            <w:tcW w:w="450" w:type="dxa"/>
            <w:vMerge/>
            <w:textDirection w:val="btLr"/>
          </w:tcPr>
          <w:p w:rsidR="000A10AA" w:rsidRPr="00543818" w:rsidRDefault="000A10AA" w:rsidP="001639A8">
            <w:pPr>
              <w:jc w:val="right"/>
              <w:rPr>
                <w:sz w:val="21"/>
                <w:szCs w:val="21"/>
              </w:rPr>
            </w:pPr>
          </w:p>
        </w:tc>
        <w:tc>
          <w:tcPr>
            <w:tcW w:w="3762" w:type="dxa"/>
            <w:vMerge/>
            <w:textDirection w:val="btLr"/>
          </w:tcPr>
          <w:p w:rsidR="000A10AA" w:rsidRPr="00436940" w:rsidRDefault="000A10AA" w:rsidP="001639A8">
            <w:pPr>
              <w:rPr>
                <w:rFonts w:ascii="Times New Roman" w:hAnsi="Times New Roman" w:cs="Times New Roman"/>
                <w:sz w:val="21"/>
                <w:szCs w:val="21"/>
              </w:rPr>
            </w:pPr>
          </w:p>
        </w:tc>
      </w:tr>
      <w:tr w:rsidR="000A10AA" w:rsidTr="000A10AA">
        <w:trPr>
          <w:cantSplit/>
          <w:trHeight w:val="307"/>
        </w:trPr>
        <w:tc>
          <w:tcPr>
            <w:tcW w:w="3528" w:type="dxa"/>
            <w:vMerge/>
            <w:tcBorders>
              <w:bottom w:val="single" w:sz="4" w:space="0" w:color="auto"/>
            </w:tcBorders>
          </w:tcPr>
          <w:p w:rsidR="000A10AA" w:rsidRPr="00FF2F52" w:rsidRDefault="000A10AA" w:rsidP="001639A8">
            <w:pPr>
              <w:ind w:left="90" w:hanging="90"/>
              <w:rPr>
                <w:rFonts w:ascii="Comic Sans MS" w:hAnsi="Comic Sans MS"/>
                <w:b/>
              </w:rPr>
            </w:pPr>
          </w:p>
        </w:tc>
        <w:tc>
          <w:tcPr>
            <w:tcW w:w="450" w:type="dxa"/>
            <w:vMerge w:val="restart"/>
            <w:textDirection w:val="btLr"/>
          </w:tcPr>
          <w:p w:rsidR="000A10AA" w:rsidRPr="00935EA0" w:rsidRDefault="000A10AA" w:rsidP="001639A8">
            <w:pPr>
              <w:ind w:right="113"/>
              <w:jc w:val="right"/>
              <w:rPr>
                <w:rFonts w:ascii="Arial" w:hAnsi="Arial" w:cs="Arial"/>
                <w:sz w:val="20"/>
                <w:szCs w:val="20"/>
              </w:rPr>
            </w:pPr>
            <w:r w:rsidRPr="00935EA0">
              <w:rPr>
                <w:rFonts w:ascii="Arial" w:hAnsi="Arial" w:cs="Arial"/>
                <w:sz w:val="20"/>
                <w:szCs w:val="20"/>
              </w:rPr>
              <w:t>Mon</w:t>
            </w:r>
          </w:p>
        </w:tc>
        <w:tc>
          <w:tcPr>
            <w:tcW w:w="3762" w:type="dxa"/>
            <w:vMerge w:val="restart"/>
          </w:tcPr>
          <w:p w:rsidR="000A10AA" w:rsidRPr="00436940" w:rsidRDefault="000A10AA" w:rsidP="001639A8">
            <w:pPr>
              <w:rPr>
                <w:rFonts w:ascii="Times New Roman" w:hAnsi="Times New Roman" w:cs="Times New Roman"/>
                <w:b/>
                <w:sz w:val="21"/>
                <w:szCs w:val="21"/>
                <w:u w:val="single"/>
              </w:rPr>
            </w:pPr>
            <w:r w:rsidRPr="00436940">
              <w:rPr>
                <w:rFonts w:ascii="Times New Roman" w:hAnsi="Times New Roman" w:cs="Times New Roman"/>
                <w:b/>
                <w:sz w:val="21"/>
                <w:szCs w:val="21"/>
                <w:u w:val="single"/>
              </w:rPr>
              <w:t xml:space="preserve">Repentance + Forgiveness </w:t>
            </w:r>
          </w:p>
          <w:p w:rsidR="000A10AA" w:rsidRDefault="000A10AA" w:rsidP="001639A8">
            <w:pPr>
              <w:rPr>
                <w:rFonts w:ascii="Times New Roman" w:hAnsi="Times New Roman" w:cs="Times New Roman"/>
                <w:b/>
                <w:sz w:val="21"/>
                <w:szCs w:val="21"/>
              </w:rPr>
            </w:pPr>
            <w:r w:rsidRPr="00436940">
              <w:rPr>
                <w:rFonts w:ascii="Times New Roman" w:hAnsi="Times New Roman" w:cs="Times New Roman"/>
                <w:b/>
                <w:sz w:val="21"/>
                <w:szCs w:val="21"/>
              </w:rPr>
              <w:t>(Confession + Absolution)</w:t>
            </w:r>
          </w:p>
          <w:p w:rsidR="000A10AA" w:rsidRPr="00436940" w:rsidRDefault="000A10AA" w:rsidP="001639A8">
            <w:pPr>
              <w:rPr>
                <w:rFonts w:ascii="Times New Roman" w:hAnsi="Times New Roman" w:cs="Times New Roman"/>
                <w:b/>
                <w:sz w:val="21"/>
                <w:szCs w:val="21"/>
              </w:rPr>
            </w:pPr>
            <w:r>
              <w:rPr>
                <w:rFonts w:ascii="Times New Roman" w:hAnsi="Times New Roman" w:cs="Times New Roman"/>
                <w:b/>
                <w:sz w:val="21"/>
                <w:szCs w:val="21"/>
              </w:rPr>
              <w:t>(Punishment + Mercy)</w:t>
            </w:r>
          </w:p>
          <w:p w:rsidR="000A10AA" w:rsidRPr="00436940"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 xml:space="preserve">Is 55:7; Ex 34:6-7; </w:t>
            </w:r>
            <w:proofErr w:type="spellStart"/>
            <w:r w:rsidRPr="00436940">
              <w:rPr>
                <w:rFonts w:ascii="Times New Roman" w:hAnsi="Times New Roman" w:cs="Times New Roman"/>
                <w:sz w:val="21"/>
                <w:szCs w:val="21"/>
              </w:rPr>
              <w:t>Da</w:t>
            </w:r>
            <w:proofErr w:type="spellEnd"/>
            <w:r w:rsidRPr="00436940">
              <w:rPr>
                <w:rFonts w:ascii="Times New Roman" w:hAnsi="Times New Roman" w:cs="Times New Roman"/>
                <w:sz w:val="21"/>
                <w:szCs w:val="21"/>
              </w:rPr>
              <w:t xml:space="preserve"> 9:18;</w:t>
            </w:r>
          </w:p>
          <w:p w:rsidR="000A10AA"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 xml:space="preserve">Mt 26:28; Mark 1:15; </w:t>
            </w:r>
          </w:p>
          <w:p w:rsidR="000A10AA"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 xml:space="preserve">Luke 7:36-50 </w:t>
            </w:r>
            <w:r w:rsidRPr="00436940">
              <w:rPr>
                <w:rFonts w:ascii="Times New Roman" w:hAnsi="Times New Roman" w:cs="Times New Roman"/>
                <w:i/>
                <w:sz w:val="16"/>
                <w:szCs w:val="16"/>
              </w:rPr>
              <w:t>A Sinful Woman Forgiven;</w:t>
            </w:r>
            <w:r w:rsidRPr="00436940">
              <w:rPr>
                <w:rFonts w:ascii="Times New Roman" w:hAnsi="Times New Roman" w:cs="Times New Roman"/>
                <w:sz w:val="21"/>
                <w:szCs w:val="21"/>
              </w:rPr>
              <w:t xml:space="preserve"> </w:t>
            </w:r>
          </w:p>
          <w:p w:rsidR="000A10AA" w:rsidRPr="00436940"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Lu 24:47;</w:t>
            </w:r>
          </w:p>
          <w:p w:rsidR="000A10AA"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 xml:space="preserve">Acts 2:21-39: </w:t>
            </w:r>
            <w:r w:rsidRPr="00436940">
              <w:rPr>
                <w:rFonts w:ascii="Times New Roman" w:hAnsi="Times New Roman" w:cs="Times New Roman"/>
                <w:i/>
                <w:sz w:val="16"/>
                <w:szCs w:val="16"/>
              </w:rPr>
              <w:t>Peter’s Pentecost Sermon;</w:t>
            </w:r>
            <w:r w:rsidRPr="00436940">
              <w:rPr>
                <w:rFonts w:ascii="Times New Roman" w:hAnsi="Times New Roman" w:cs="Times New Roman"/>
                <w:sz w:val="21"/>
                <w:szCs w:val="21"/>
              </w:rPr>
              <w:t xml:space="preserve"> </w:t>
            </w:r>
          </w:p>
          <w:p w:rsidR="000A10AA" w:rsidRPr="00436940"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Acts 20:21;</w:t>
            </w:r>
          </w:p>
          <w:p w:rsidR="000A10AA" w:rsidRPr="00436940"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 xml:space="preserve">Ro 2:4; 11:25-32; </w:t>
            </w:r>
            <w:r w:rsidRPr="000D3ACE">
              <w:rPr>
                <w:rFonts w:ascii="Times New Roman" w:hAnsi="Times New Roman" w:cs="Times New Roman"/>
                <w:b/>
                <w:sz w:val="21"/>
                <w:szCs w:val="21"/>
              </w:rPr>
              <w:t>Ep</w:t>
            </w:r>
            <w:r>
              <w:rPr>
                <w:rFonts w:ascii="Times New Roman" w:hAnsi="Times New Roman" w:cs="Times New Roman"/>
                <w:b/>
                <w:sz w:val="21"/>
                <w:szCs w:val="21"/>
              </w:rPr>
              <w:t>h</w:t>
            </w:r>
            <w:r w:rsidRPr="000D3ACE">
              <w:rPr>
                <w:rFonts w:ascii="Times New Roman" w:hAnsi="Times New Roman" w:cs="Times New Roman"/>
                <w:b/>
                <w:sz w:val="21"/>
                <w:szCs w:val="21"/>
              </w:rPr>
              <w:t xml:space="preserve"> 1:7;</w:t>
            </w:r>
          </w:p>
        </w:tc>
      </w:tr>
      <w:tr w:rsidR="000A10AA" w:rsidTr="000A10AA">
        <w:trPr>
          <w:cantSplit/>
          <w:trHeight w:val="1696"/>
        </w:trPr>
        <w:tc>
          <w:tcPr>
            <w:tcW w:w="3528" w:type="dxa"/>
            <w:vMerge w:val="restart"/>
            <w:tcBorders>
              <w:top w:val="single" w:sz="4" w:space="0" w:color="auto"/>
            </w:tcBorders>
          </w:tcPr>
          <w:p w:rsidR="000A10AA" w:rsidRPr="00D1754A" w:rsidRDefault="000A10AA" w:rsidP="001639A8">
            <w:pPr>
              <w:ind w:firstLine="90"/>
              <w:rPr>
                <w:rFonts w:ascii="Book Antiqua" w:hAnsi="Book Antiqua" w:cs="Arial"/>
                <w:sz w:val="20"/>
                <w:szCs w:val="20"/>
              </w:rPr>
            </w:pPr>
            <w:r w:rsidRPr="00557772">
              <w:rPr>
                <w:rFonts w:ascii="Old English Text MT" w:hAnsi="Old English Text MT" w:cs="Arial"/>
                <w:b/>
                <w:sz w:val="21"/>
                <w:szCs w:val="21"/>
              </w:rPr>
              <w:t>Hymn:</w:t>
            </w:r>
            <w:r>
              <w:rPr>
                <w:rFonts w:ascii="Old English Text MT" w:hAnsi="Old English Text MT" w:cs="Arial"/>
                <w:b/>
                <w:sz w:val="21"/>
                <w:szCs w:val="21"/>
              </w:rPr>
              <w:t xml:space="preserve"> </w:t>
            </w:r>
            <w:r w:rsidRPr="00D1754A">
              <w:rPr>
                <w:rFonts w:ascii="Book Antiqua" w:hAnsi="Book Antiqua" w:cs="Arial"/>
                <w:sz w:val="20"/>
                <w:szCs w:val="20"/>
              </w:rPr>
              <w:t>Learn a verse a day</w:t>
            </w:r>
            <w:r>
              <w:rPr>
                <w:rFonts w:ascii="Book Antiqua" w:hAnsi="Book Antiqua" w:cs="Arial"/>
                <w:sz w:val="20"/>
                <w:szCs w:val="20"/>
              </w:rPr>
              <w:t>.</w:t>
            </w:r>
          </w:p>
          <w:p w:rsidR="000A10AA" w:rsidRDefault="000A10AA" w:rsidP="001639A8">
            <w:pPr>
              <w:ind w:left="90"/>
              <w:rPr>
                <w:rFonts w:ascii="Book Antiqua" w:hAnsi="Book Antiqua" w:cs="Arial"/>
                <w:sz w:val="20"/>
                <w:szCs w:val="20"/>
              </w:rPr>
            </w:pPr>
            <w:r>
              <w:rPr>
                <w:rFonts w:ascii="Book Antiqua" w:hAnsi="Book Antiqua" w:cs="Arial"/>
                <w:sz w:val="20"/>
                <w:szCs w:val="20"/>
              </w:rPr>
              <w:t xml:space="preserve">TLH#289 G-|GFED|G-A-|B- </w:t>
            </w:r>
          </w:p>
          <w:p w:rsidR="000A10AA" w:rsidRDefault="000A10AA" w:rsidP="001639A8">
            <w:pPr>
              <w:ind w:left="90"/>
              <w:rPr>
                <w:rFonts w:ascii="Book Antiqua" w:hAnsi="Book Antiqua" w:cs="Arial"/>
                <w:sz w:val="20"/>
                <w:szCs w:val="20"/>
              </w:rPr>
            </w:pPr>
            <w:r w:rsidRPr="004B092E">
              <w:rPr>
                <w:rFonts w:ascii="Book Antiqua" w:hAnsi="Book Antiqua" w:cs="Arial"/>
                <w:sz w:val="12"/>
                <w:szCs w:val="12"/>
              </w:rPr>
              <w:t>Table Prayer (Praise God from Whom all Blessings Flow…</w:t>
            </w:r>
            <w:r w:rsidRPr="004B092E">
              <w:rPr>
                <w:rFonts w:ascii="Book Antiqua" w:hAnsi="Book Antiqua" w:cs="Arial"/>
                <w:sz w:val="14"/>
                <w:szCs w:val="14"/>
              </w:rPr>
              <w:t>(lutheran-hymnal.com/online/tlh-289.mid)</w:t>
            </w:r>
          </w:p>
          <w:p w:rsidR="000A10AA" w:rsidRPr="004B092E" w:rsidRDefault="000A10AA" w:rsidP="001639A8">
            <w:pPr>
              <w:ind w:left="90" w:firstLine="90"/>
              <w:rPr>
                <w:rFonts w:ascii="Times New Roman" w:hAnsi="Times New Roman" w:cs="Times New Roman"/>
                <w:b/>
                <w:sz w:val="17"/>
                <w:szCs w:val="17"/>
              </w:rPr>
            </w:pPr>
          </w:p>
          <w:p w:rsidR="000A10AA" w:rsidRPr="00191F43" w:rsidRDefault="000A10AA" w:rsidP="001639A8">
            <w:pPr>
              <w:ind w:left="90"/>
              <w:rPr>
                <w:rFonts w:ascii="Times New Roman" w:hAnsi="Times New Roman" w:cs="Times New Roman"/>
                <w:sz w:val="19"/>
                <w:szCs w:val="19"/>
              </w:rPr>
            </w:pPr>
            <w:r w:rsidRPr="00191F43">
              <w:rPr>
                <w:rFonts w:ascii="Times New Roman" w:hAnsi="Times New Roman" w:cs="Times New Roman"/>
                <w:b/>
                <w:sz w:val="19"/>
                <w:szCs w:val="19"/>
              </w:rPr>
              <w:t>1.</w:t>
            </w:r>
            <w:r w:rsidRPr="00191F43">
              <w:rPr>
                <w:rFonts w:ascii="Times New Roman" w:hAnsi="Times New Roman" w:cs="Times New Roman"/>
                <w:sz w:val="19"/>
                <w:szCs w:val="19"/>
              </w:rPr>
              <w:t xml:space="preserve"> </w:t>
            </w:r>
            <w:r w:rsidRPr="00191F43">
              <w:rPr>
                <w:rFonts w:ascii="Times New Roman" w:hAnsi="Times New Roman" w:cs="Times New Roman"/>
                <w:sz w:val="18"/>
                <w:szCs w:val="18"/>
              </w:rPr>
              <w:t>The Law commands and makes us know</w:t>
            </w:r>
          </w:p>
          <w:p w:rsidR="000A10AA" w:rsidRPr="00191F43" w:rsidRDefault="000A10AA" w:rsidP="001639A8">
            <w:pPr>
              <w:ind w:left="90"/>
              <w:rPr>
                <w:rFonts w:ascii="Times New Roman" w:hAnsi="Times New Roman" w:cs="Times New Roman"/>
                <w:sz w:val="19"/>
                <w:szCs w:val="19"/>
              </w:rPr>
            </w:pPr>
            <w:r w:rsidRPr="00191F43">
              <w:rPr>
                <w:rFonts w:ascii="Times New Roman" w:hAnsi="Times New Roman" w:cs="Times New Roman"/>
                <w:sz w:val="19"/>
                <w:szCs w:val="19"/>
              </w:rPr>
              <w:t>What duties to our God we owe;</w:t>
            </w:r>
          </w:p>
          <w:p w:rsidR="000A10AA" w:rsidRPr="00191F43" w:rsidRDefault="000A10AA" w:rsidP="001639A8">
            <w:pPr>
              <w:ind w:left="90"/>
              <w:rPr>
                <w:rFonts w:ascii="Times New Roman" w:hAnsi="Times New Roman" w:cs="Times New Roman"/>
                <w:sz w:val="19"/>
                <w:szCs w:val="19"/>
              </w:rPr>
            </w:pPr>
            <w:r w:rsidRPr="00191F43">
              <w:rPr>
                <w:rFonts w:ascii="Times New Roman" w:hAnsi="Times New Roman" w:cs="Times New Roman"/>
                <w:sz w:val="19"/>
                <w:szCs w:val="19"/>
              </w:rPr>
              <w:t>But 'tis the Gospel must reveal</w:t>
            </w:r>
          </w:p>
          <w:p w:rsidR="000A10AA" w:rsidRPr="00191F43" w:rsidRDefault="000A10AA" w:rsidP="001639A8">
            <w:pPr>
              <w:ind w:left="90"/>
              <w:rPr>
                <w:rFonts w:ascii="Times New Roman" w:hAnsi="Times New Roman" w:cs="Times New Roman"/>
                <w:sz w:val="19"/>
                <w:szCs w:val="19"/>
              </w:rPr>
            </w:pPr>
            <w:r w:rsidRPr="00191F43">
              <w:rPr>
                <w:rFonts w:ascii="Times New Roman" w:hAnsi="Times New Roman" w:cs="Times New Roman"/>
                <w:sz w:val="19"/>
                <w:szCs w:val="19"/>
              </w:rPr>
              <w:t xml:space="preserve">Where </w:t>
            </w:r>
            <w:proofErr w:type="gramStart"/>
            <w:r w:rsidRPr="00191F43">
              <w:rPr>
                <w:rFonts w:ascii="Times New Roman" w:hAnsi="Times New Roman" w:cs="Times New Roman"/>
                <w:sz w:val="19"/>
                <w:szCs w:val="19"/>
              </w:rPr>
              <w:t>lies</w:t>
            </w:r>
            <w:proofErr w:type="gramEnd"/>
            <w:r w:rsidRPr="00191F43">
              <w:rPr>
                <w:rFonts w:ascii="Times New Roman" w:hAnsi="Times New Roman" w:cs="Times New Roman"/>
                <w:sz w:val="19"/>
                <w:szCs w:val="19"/>
              </w:rPr>
              <w:t xml:space="preserve"> our strength to do his will.</w:t>
            </w:r>
          </w:p>
          <w:p w:rsidR="000A10AA" w:rsidRPr="00191F43" w:rsidRDefault="000A10AA" w:rsidP="001639A8">
            <w:pPr>
              <w:ind w:left="90"/>
              <w:rPr>
                <w:rFonts w:ascii="Times New Roman" w:hAnsi="Times New Roman" w:cs="Times New Roman"/>
                <w:sz w:val="19"/>
                <w:szCs w:val="19"/>
              </w:rPr>
            </w:pPr>
          </w:p>
          <w:p w:rsidR="000A10AA" w:rsidRPr="00191F43" w:rsidRDefault="000A10AA" w:rsidP="001639A8">
            <w:pPr>
              <w:ind w:left="90"/>
              <w:rPr>
                <w:rFonts w:ascii="Times New Roman" w:hAnsi="Times New Roman" w:cs="Times New Roman"/>
                <w:sz w:val="19"/>
                <w:szCs w:val="19"/>
              </w:rPr>
            </w:pPr>
            <w:r w:rsidRPr="00191F43">
              <w:rPr>
                <w:rFonts w:ascii="Times New Roman" w:hAnsi="Times New Roman" w:cs="Times New Roman"/>
                <w:b/>
                <w:sz w:val="19"/>
                <w:szCs w:val="19"/>
              </w:rPr>
              <w:t>2.</w:t>
            </w:r>
            <w:r w:rsidRPr="00191F43">
              <w:rPr>
                <w:rFonts w:ascii="Times New Roman" w:hAnsi="Times New Roman" w:cs="Times New Roman"/>
                <w:sz w:val="19"/>
                <w:szCs w:val="19"/>
              </w:rPr>
              <w:t xml:space="preserve"> The Law discovers guilt and sin</w:t>
            </w:r>
          </w:p>
          <w:p w:rsidR="000A10AA" w:rsidRPr="00191F43" w:rsidRDefault="000A10AA" w:rsidP="001639A8">
            <w:pPr>
              <w:ind w:left="90"/>
              <w:rPr>
                <w:rFonts w:ascii="Times New Roman" w:hAnsi="Times New Roman" w:cs="Times New Roman"/>
                <w:sz w:val="19"/>
                <w:szCs w:val="19"/>
              </w:rPr>
            </w:pPr>
            <w:r w:rsidRPr="00191F43">
              <w:rPr>
                <w:rFonts w:ascii="Times New Roman" w:hAnsi="Times New Roman" w:cs="Times New Roman"/>
                <w:sz w:val="19"/>
                <w:szCs w:val="19"/>
              </w:rPr>
              <w:t>And shows how vile our hearts have been;</w:t>
            </w:r>
          </w:p>
          <w:p w:rsidR="000A10AA" w:rsidRPr="00191F43" w:rsidRDefault="000A10AA" w:rsidP="001639A8">
            <w:pPr>
              <w:ind w:left="90"/>
              <w:rPr>
                <w:rFonts w:ascii="Times New Roman" w:hAnsi="Times New Roman" w:cs="Times New Roman"/>
                <w:sz w:val="19"/>
                <w:szCs w:val="19"/>
              </w:rPr>
            </w:pPr>
            <w:r w:rsidRPr="00191F43">
              <w:rPr>
                <w:rFonts w:ascii="Times New Roman" w:hAnsi="Times New Roman" w:cs="Times New Roman"/>
                <w:sz w:val="19"/>
                <w:szCs w:val="19"/>
              </w:rPr>
              <w:t>The Gospel only can express</w:t>
            </w:r>
          </w:p>
          <w:p w:rsidR="000A10AA" w:rsidRPr="00191F43" w:rsidRDefault="000A10AA" w:rsidP="001639A8">
            <w:pPr>
              <w:ind w:left="90"/>
              <w:rPr>
                <w:rFonts w:ascii="Times New Roman" w:hAnsi="Times New Roman" w:cs="Times New Roman"/>
                <w:sz w:val="19"/>
                <w:szCs w:val="19"/>
              </w:rPr>
            </w:pPr>
            <w:r w:rsidRPr="00191F43">
              <w:rPr>
                <w:rFonts w:ascii="Times New Roman" w:hAnsi="Times New Roman" w:cs="Times New Roman"/>
                <w:sz w:val="19"/>
                <w:szCs w:val="19"/>
              </w:rPr>
              <w:t>Forgiving love and cleansing grace.</w:t>
            </w:r>
          </w:p>
          <w:p w:rsidR="000A10AA" w:rsidRPr="00191F43" w:rsidRDefault="000A10AA" w:rsidP="001639A8">
            <w:pPr>
              <w:ind w:left="90"/>
              <w:rPr>
                <w:rFonts w:ascii="Times New Roman" w:hAnsi="Times New Roman" w:cs="Times New Roman"/>
                <w:sz w:val="19"/>
                <w:szCs w:val="19"/>
              </w:rPr>
            </w:pPr>
          </w:p>
          <w:p w:rsidR="000A10AA" w:rsidRPr="00191F43" w:rsidRDefault="000A10AA" w:rsidP="001639A8">
            <w:pPr>
              <w:ind w:left="90"/>
              <w:rPr>
                <w:rFonts w:ascii="Times New Roman" w:hAnsi="Times New Roman" w:cs="Times New Roman"/>
                <w:sz w:val="19"/>
                <w:szCs w:val="19"/>
              </w:rPr>
            </w:pPr>
            <w:r w:rsidRPr="00191F43">
              <w:rPr>
                <w:rFonts w:ascii="Times New Roman" w:hAnsi="Times New Roman" w:cs="Times New Roman"/>
                <w:b/>
                <w:sz w:val="19"/>
                <w:szCs w:val="19"/>
              </w:rPr>
              <w:t>3.</w:t>
            </w:r>
            <w:r w:rsidRPr="00191F43">
              <w:rPr>
                <w:rFonts w:ascii="Times New Roman" w:hAnsi="Times New Roman" w:cs="Times New Roman"/>
                <w:sz w:val="19"/>
                <w:szCs w:val="19"/>
              </w:rPr>
              <w:t xml:space="preserve"> What curses doth the Law denounce</w:t>
            </w:r>
          </w:p>
          <w:p w:rsidR="000A10AA" w:rsidRPr="00191F43" w:rsidRDefault="000A10AA" w:rsidP="001639A8">
            <w:pPr>
              <w:ind w:left="90"/>
              <w:rPr>
                <w:rFonts w:ascii="Times New Roman" w:hAnsi="Times New Roman" w:cs="Times New Roman"/>
                <w:sz w:val="19"/>
                <w:szCs w:val="19"/>
              </w:rPr>
            </w:pPr>
            <w:r w:rsidRPr="00191F43">
              <w:rPr>
                <w:rFonts w:ascii="Times New Roman" w:hAnsi="Times New Roman" w:cs="Times New Roman"/>
                <w:sz w:val="19"/>
                <w:szCs w:val="19"/>
              </w:rPr>
              <w:t>Against the man who fails but once!</w:t>
            </w:r>
          </w:p>
          <w:p w:rsidR="000A10AA" w:rsidRPr="00191F43" w:rsidRDefault="000A10AA" w:rsidP="001639A8">
            <w:pPr>
              <w:ind w:left="90"/>
              <w:rPr>
                <w:rFonts w:ascii="Times New Roman" w:hAnsi="Times New Roman" w:cs="Times New Roman"/>
                <w:sz w:val="19"/>
                <w:szCs w:val="19"/>
              </w:rPr>
            </w:pPr>
            <w:r w:rsidRPr="00191F43">
              <w:rPr>
                <w:rFonts w:ascii="Times New Roman" w:hAnsi="Times New Roman" w:cs="Times New Roman"/>
                <w:sz w:val="19"/>
                <w:szCs w:val="19"/>
              </w:rPr>
              <w:t>But in the Gospel Christ appears,</w:t>
            </w:r>
          </w:p>
          <w:p w:rsidR="000A10AA" w:rsidRPr="00191F43" w:rsidRDefault="000A10AA" w:rsidP="001639A8">
            <w:pPr>
              <w:ind w:left="90"/>
              <w:rPr>
                <w:rFonts w:ascii="Times New Roman" w:hAnsi="Times New Roman" w:cs="Times New Roman"/>
                <w:sz w:val="19"/>
                <w:szCs w:val="19"/>
              </w:rPr>
            </w:pPr>
            <w:r w:rsidRPr="00191F43">
              <w:rPr>
                <w:rFonts w:ascii="Times New Roman" w:hAnsi="Times New Roman" w:cs="Times New Roman"/>
                <w:sz w:val="19"/>
                <w:szCs w:val="19"/>
              </w:rPr>
              <w:t>Pardoning the guilt of numerous years.</w:t>
            </w:r>
          </w:p>
          <w:p w:rsidR="000A10AA" w:rsidRPr="00191F43" w:rsidRDefault="000A10AA" w:rsidP="001639A8">
            <w:pPr>
              <w:ind w:left="90"/>
              <w:rPr>
                <w:rFonts w:ascii="Times New Roman" w:hAnsi="Times New Roman" w:cs="Times New Roman"/>
                <w:sz w:val="19"/>
                <w:szCs w:val="19"/>
              </w:rPr>
            </w:pPr>
          </w:p>
          <w:p w:rsidR="000A10AA" w:rsidRPr="00191F43" w:rsidRDefault="000A10AA" w:rsidP="001639A8">
            <w:pPr>
              <w:ind w:left="90"/>
              <w:rPr>
                <w:rFonts w:ascii="Times New Roman" w:hAnsi="Times New Roman" w:cs="Times New Roman"/>
                <w:sz w:val="19"/>
                <w:szCs w:val="19"/>
              </w:rPr>
            </w:pPr>
            <w:r w:rsidRPr="00191F43">
              <w:rPr>
                <w:rFonts w:ascii="Times New Roman" w:hAnsi="Times New Roman" w:cs="Times New Roman"/>
                <w:b/>
                <w:sz w:val="19"/>
                <w:szCs w:val="19"/>
              </w:rPr>
              <w:t>4.</w:t>
            </w:r>
            <w:r w:rsidRPr="00191F43">
              <w:rPr>
                <w:rFonts w:ascii="Times New Roman" w:hAnsi="Times New Roman" w:cs="Times New Roman"/>
                <w:sz w:val="19"/>
                <w:szCs w:val="19"/>
              </w:rPr>
              <w:t xml:space="preserve"> My soul, no more attempt to draw</w:t>
            </w:r>
          </w:p>
          <w:p w:rsidR="000A10AA" w:rsidRPr="00191F43" w:rsidRDefault="000A10AA" w:rsidP="001639A8">
            <w:pPr>
              <w:ind w:left="90"/>
              <w:rPr>
                <w:rFonts w:ascii="Times New Roman" w:hAnsi="Times New Roman" w:cs="Times New Roman"/>
                <w:sz w:val="19"/>
                <w:szCs w:val="19"/>
              </w:rPr>
            </w:pPr>
            <w:r w:rsidRPr="00191F43">
              <w:rPr>
                <w:rFonts w:ascii="Times New Roman" w:hAnsi="Times New Roman" w:cs="Times New Roman"/>
                <w:sz w:val="19"/>
                <w:szCs w:val="19"/>
              </w:rPr>
              <w:t>Thy life and comfort from the Law</w:t>
            </w:r>
          </w:p>
          <w:p w:rsidR="000A10AA" w:rsidRPr="00191F43" w:rsidRDefault="000A10AA" w:rsidP="001639A8">
            <w:pPr>
              <w:ind w:left="90"/>
              <w:rPr>
                <w:rFonts w:ascii="Times New Roman" w:hAnsi="Times New Roman" w:cs="Times New Roman"/>
                <w:sz w:val="19"/>
                <w:szCs w:val="19"/>
              </w:rPr>
            </w:pPr>
            <w:r w:rsidRPr="00191F43">
              <w:rPr>
                <w:rFonts w:ascii="Times New Roman" w:hAnsi="Times New Roman" w:cs="Times New Roman"/>
                <w:sz w:val="19"/>
                <w:szCs w:val="19"/>
              </w:rPr>
              <w:t>Fly to the hope the Gospel gives;</w:t>
            </w:r>
          </w:p>
          <w:p w:rsidR="000A10AA" w:rsidRPr="00191F43" w:rsidRDefault="000A10AA" w:rsidP="001639A8">
            <w:pPr>
              <w:ind w:left="90"/>
              <w:rPr>
                <w:rFonts w:ascii="Times New Roman" w:hAnsi="Times New Roman" w:cs="Times New Roman"/>
                <w:sz w:val="19"/>
                <w:szCs w:val="19"/>
              </w:rPr>
            </w:pPr>
            <w:r w:rsidRPr="00191F43">
              <w:rPr>
                <w:rFonts w:ascii="Times New Roman" w:hAnsi="Times New Roman" w:cs="Times New Roman"/>
                <w:sz w:val="19"/>
                <w:szCs w:val="19"/>
              </w:rPr>
              <w:t>The man that trusts the promise lives.</w:t>
            </w:r>
          </w:p>
          <w:p w:rsidR="000A10AA" w:rsidRDefault="000A10AA" w:rsidP="001639A8">
            <w:pPr>
              <w:ind w:left="90"/>
              <w:rPr>
                <w:rFonts w:ascii="Book Antiqua" w:hAnsi="Book Antiqua" w:cs="Arial"/>
                <w:sz w:val="20"/>
                <w:szCs w:val="20"/>
              </w:rPr>
            </w:pPr>
          </w:p>
          <w:p w:rsidR="000A10AA" w:rsidRPr="004B092E" w:rsidRDefault="000A10AA" w:rsidP="001639A8">
            <w:pPr>
              <w:ind w:left="90"/>
              <w:rPr>
                <w:rFonts w:ascii="Times New Roman" w:hAnsi="Times New Roman" w:cs="Times New Roman"/>
                <w:sz w:val="12"/>
                <w:szCs w:val="12"/>
              </w:rPr>
            </w:pPr>
            <w:r w:rsidRPr="004B092E">
              <w:rPr>
                <w:rFonts w:ascii="Times New Roman" w:hAnsi="Times New Roman" w:cs="Times New Roman"/>
                <w:sz w:val="12"/>
                <w:szCs w:val="12"/>
              </w:rPr>
              <w:t>The Lutheran Hymnal</w:t>
            </w:r>
          </w:p>
          <w:p w:rsidR="000A10AA" w:rsidRPr="004B092E" w:rsidRDefault="000A10AA" w:rsidP="001639A8">
            <w:pPr>
              <w:ind w:left="90"/>
              <w:rPr>
                <w:rFonts w:ascii="Times New Roman" w:hAnsi="Times New Roman" w:cs="Times New Roman"/>
                <w:sz w:val="12"/>
                <w:szCs w:val="12"/>
              </w:rPr>
            </w:pPr>
            <w:r w:rsidRPr="004B092E">
              <w:rPr>
                <w:rFonts w:ascii="Times New Roman" w:hAnsi="Times New Roman" w:cs="Times New Roman"/>
                <w:sz w:val="12"/>
                <w:szCs w:val="12"/>
              </w:rPr>
              <w:t>Hymn #289</w:t>
            </w:r>
          </w:p>
          <w:p w:rsidR="000A10AA" w:rsidRPr="004B092E" w:rsidRDefault="000A10AA" w:rsidP="001639A8">
            <w:pPr>
              <w:ind w:left="90"/>
              <w:rPr>
                <w:rFonts w:ascii="Times New Roman" w:hAnsi="Times New Roman" w:cs="Times New Roman"/>
                <w:sz w:val="12"/>
                <w:szCs w:val="12"/>
              </w:rPr>
            </w:pPr>
            <w:r w:rsidRPr="004B092E">
              <w:rPr>
                <w:rFonts w:ascii="Times New Roman" w:hAnsi="Times New Roman" w:cs="Times New Roman"/>
                <w:sz w:val="12"/>
                <w:szCs w:val="12"/>
              </w:rPr>
              <w:t>Text: Ps. 19:9</w:t>
            </w:r>
          </w:p>
          <w:p w:rsidR="000A10AA" w:rsidRPr="004B092E" w:rsidRDefault="000A10AA" w:rsidP="001639A8">
            <w:pPr>
              <w:ind w:left="90"/>
              <w:rPr>
                <w:rFonts w:ascii="Times New Roman" w:hAnsi="Times New Roman" w:cs="Times New Roman"/>
                <w:sz w:val="12"/>
                <w:szCs w:val="12"/>
              </w:rPr>
            </w:pPr>
            <w:r w:rsidRPr="004B092E">
              <w:rPr>
                <w:rFonts w:ascii="Times New Roman" w:hAnsi="Times New Roman" w:cs="Times New Roman"/>
                <w:sz w:val="12"/>
                <w:szCs w:val="12"/>
              </w:rPr>
              <w:t>Author: Isaac Watts, 1709</w:t>
            </w:r>
          </w:p>
          <w:p w:rsidR="000A10AA" w:rsidRPr="004B092E" w:rsidRDefault="000A10AA" w:rsidP="001639A8">
            <w:pPr>
              <w:ind w:left="90"/>
              <w:rPr>
                <w:rFonts w:ascii="Times New Roman" w:hAnsi="Times New Roman" w:cs="Times New Roman"/>
                <w:sz w:val="12"/>
                <w:szCs w:val="12"/>
              </w:rPr>
            </w:pPr>
            <w:r w:rsidRPr="004B092E">
              <w:rPr>
                <w:rFonts w:ascii="Times New Roman" w:hAnsi="Times New Roman" w:cs="Times New Roman"/>
                <w:sz w:val="12"/>
                <w:szCs w:val="12"/>
              </w:rPr>
              <w:t>Tune: "Old Hundredth"</w:t>
            </w:r>
          </w:p>
          <w:p w:rsidR="000A10AA" w:rsidRPr="007E216B" w:rsidRDefault="000A10AA" w:rsidP="001639A8">
            <w:pPr>
              <w:ind w:left="90"/>
              <w:rPr>
                <w:rFonts w:ascii="Book Antiqua" w:hAnsi="Book Antiqua" w:cs="Arial"/>
                <w:sz w:val="20"/>
                <w:szCs w:val="20"/>
              </w:rPr>
            </w:pPr>
            <w:r w:rsidRPr="004B092E">
              <w:rPr>
                <w:rFonts w:ascii="Times New Roman" w:hAnsi="Times New Roman" w:cs="Times New Roman"/>
                <w:sz w:val="12"/>
                <w:szCs w:val="12"/>
              </w:rPr>
              <w:t xml:space="preserve">1st Published in: </w:t>
            </w:r>
            <w:proofErr w:type="spellStart"/>
            <w:r w:rsidRPr="004B092E">
              <w:rPr>
                <w:rFonts w:ascii="Times New Roman" w:hAnsi="Times New Roman" w:cs="Times New Roman"/>
                <w:sz w:val="12"/>
                <w:szCs w:val="12"/>
              </w:rPr>
              <w:t>Genevan</w:t>
            </w:r>
            <w:proofErr w:type="spellEnd"/>
            <w:r w:rsidRPr="004B092E">
              <w:rPr>
                <w:rFonts w:ascii="Times New Roman" w:hAnsi="Times New Roman" w:cs="Times New Roman"/>
                <w:sz w:val="12"/>
                <w:szCs w:val="12"/>
              </w:rPr>
              <w:t xml:space="preserve"> Psalter,1551</w:t>
            </w:r>
          </w:p>
        </w:tc>
        <w:tc>
          <w:tcPr>
            <w:tcW w:w="450" w:type="dxa"/>
            <w:vMerge/>
            <w:tcBorders>
              <w:bottom w:val="single" w:sz="4" w:space="0" w:color="auto"/>
            </w:tcBorders>
            <w:textDirection w:val="btLr"/>
          </w:tcPr>
          <w:p w:rsidR="000A10AA" w:rsidRPr="00935EA0" w:rsidRDefault="000A10AA" w:rsidP="001639A8">
            <w:pPr>
              <w:ind w:right="113"/>
              <w:jc w:val="right"/>
              <w:rPr>
                <w:rFonts w:ascii="Arial" w:hAnsi="Arial" w:cs="Arial"/>
                <w:sz w:val="20"/>
                <w:szCs w:val="20"/>
              </w:rPr>
            </w:pPr>
          </w:p>
        </w:tc>
        <w:tc>
          <w:tcPr>
            <w:tcW w:w="3762" w:type="dxa"/>
            <w:vMerge/>
            <w:tcBorders>
              <w:bottom w:val="single" w:sz="4" w:space="0" w:color="auto"/>
            </w:tcBorders>
          </w:tcPr>
          <w:p w:rsidR="000A10AA" w:rsidRPr="00436940" w:rsidRDefault="000A10AA" w:rsidP="001639A8">
            <w:pPr>
              <w:rPr>
                <w:rFonts w:ascii="Times New Roman" w:hAnsi="Times New Roman" w:cs="Times New Roman"/>
                <w:sz w:val="21"/>
                <w:szCs w:val="21"/>
                <w:u w:val="single"/>
              </w:rPr>
            </w:pPr>
          </w:p>
        </w:tc>
      </w:tr>
      <w:tr w:rsidR="000A10AA" w:rsidTr="000A10AA">
        <w:trPr>
          <w:cantSplit/>
          <w:trHeight w:val="901"/>
        </w:trPr>
        <w:tc>
          <w:tcPr>
            <w:tcW w:w="3528" w:type="dxa"/>
            <w:vMerge/>
            <w:tcBorders>
              <w:bottom w:val="single" w:sz="4" w:space="0" w:color="000000" w:themeColor="text1"/>
            </w:tcBorders>
          </w:tcPr>
          <w:p w:rsidR="000A10AA" w:rsidRPr="00FF2F52" w:rsidRDefault="000A10AA" w:rsidP="001639A8">
            <w:pPr>
              <w:ind w:left="90" w:hanging="90"/>
              <w:rPr>
                <w:rFonts w:ascii="Comic Sans MS" w:hAnsi="Comic Sans MS"/>
                <w:b/>
              </w:rPr>
            </w:pPr>
          </w:p>
        </w:tc>
        <w:tc>
          <w:tcPr>
            <w:tcW w:w="450" w:type="dxa"/>
            <w:tcBorders>
              <w:top w:val="single" w:sz="4" w:space="0" w:color="auto"/>
              <w:bottom w:val="single" w:sz="4" w:space="0" w:color="000000" w:themeColor="text1"/>
            </w:tcBorders>
            <w:textDirection w:val="btLr"/>
          </w:tcPr>
          <w:p w:rsidR="000A10AA" w:rsidRPr="00935EA0" w:rsidRDefault="000A10AA" w:rsidP="001639A8">
            <w:pPr>
              <w:ind w:left="113" w:right="113"/>
              <w:jc w:val="right"/>
              <w:rPr>
                <w:rFonts w:ascii="Arial" w:hAnsi="Arial" w:cs="Arial"/>
                <w:sz w:val="20"/>
                <w:szCs w:val="20"/>
              </w:rPr>
            </w:pPr>
            <w:r w:rsidRPr="00935EA0">
              <w:rPr>
                <w:rFonts w:ascii="Arial" w:hAnsi="Arial" w:cs="Arial"/>
                <w:sz w:val="20"/>
                <w:szCs w:val="20"/>
              </w:rPr>
              <w:t>Tue</w:t>
            </w:r>
          </w:p>
        </w:tc>
        <w:tc>
          <w:tcPr>
            <w:tcW w:w="3762" w:type="dxa"/>
            <w:tcBorders>
              <w:top w:val="single" w:sz="4" w:space="0" w:color="auto"/>
              <w:bottom w:val="single" w:sz="4" w:space="0" w:color="000000" w:themeColor="text1"/>
            </w:tcBorders>
          </w:tcPr>
          <w:p w:rsidR="000A10AA" w:rsidRPr="00436940" w:rsidRDefault="000A10AA" w:rsidP="001639A8">
            <w:pPr>
              <w:rPr>
                <w:rFonts w:ascii="Times New Roman" w:hAnsi="Times New Roman" w:cs="Times New Roman"/>
                <w:b/>
                <w:sz w:val="21"/>
                <w:szCs w:val="21"/>
              </w:rPr>
            </w:pPr>
            <w:r w:rsidRPr="00436940">
              <w:rPr>
                <w:rFonts w:ascii="Times New Roman" w:hAnsi="Times New Roman" w:cs="Times New Roman"/>
                <w:b/>
                <w:sz w:val="21"/>
                <w:szCs w:val="21"/>
                <w:u w:val="single"/>
              </w:rPr>
              <w:t>Judgment + Grace</w:t>
            </w:r>
            <w:r w:rsidRPr="00436940">
              <w:rPr>
                <w:rFonts w:ascii="Times New Roman" w:hAnsi="Times New Roman" w:cs="Times New Roman"/>
                <w:b/>
                <w:sz w:val="21"/>
                <w:szCs w:val="21"/>
              </w:rPr>
              <w:t xml:space="preserve"> /</w:t>
            </w:r>
          </w:p>
          <w:p w:rsidR="000A10AA" w:rsidRPr="00436940" w:rsidRDefault="000A10AA" w:rsidP="001639A8">
            <w:pPr>
              <w:rPr>
                <w:rFonts w:ascii="Times New Roman" w:hAnsi="Times New Roman" w:cs="Times New Roman"/>
                <w:b/>
                <w:sz w:val="21"/>
                <w:szCs w:val="21"/>
              </w:rPr>
            </w:pPr>
            <w:r w:rsidRPr="00436940">
              <w:rPr>
                <w:rFonts w:ascii="Times New Roman" w:hAnsi="Times New Roman" w:cs="Times New Roman"/>
                <w:b/>
                <w:sz w:val="21"/>
                <w:szCs w:val="21"/>
              </w:rPr>
              <w:t xml:space="preserve"> Curse + Blessing</w:t>
            </w:r>
            <w:r>
              <w:rPr>
                <w:rFonts w:ascii="Times New Roman" w:hAnsi="Times New Roman" w:cs="Times New Roman"/>
                <w:b/>
                <w:sz w:val="21"/>
                <w:szCs w:val="21"/>
              </w:rPr>
              <w:t xml:space="preserve"> / Bondage + Freedom</w:t>
            </w:r>
          </w:p>
          <w:p w:rsidR="000A10AA" w:rsidRPr="00436940"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 xml:space="preserve">Study Bible p. 320 </w:t>
            </w:r>
            <w:r w:rsidRPr="00436940">
              <w:rPr>
                <w:rFonts w:ascii="Times New Roman" w:hAnsi="Times New Roman" w:cs="Times New Roman"/>
                <w:i/>
                <w:sz w:val="16"/>
                <w:szCs w:val="16"/>
              </w:rPr>
              <w:t>The Pattern of the Prophets</w:t>
            </w:r>
          </w:p>
          <w:p w:rsidR="000A10AA" w:rsidRPr="00436940"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 xml:space="preserve">Ps 103:10-12; </w:t>
            </w:r>
            <w:r w:rsidRPr="000D3ACE">
              <w:rPr>
                <w:rFonts w:ascii="Times New Roman" w:hAnsi="Times New Roman" w:cs="Times New Roman"/>
                <w:b/>
                <w:sz w:val="21"/>
                <w:szCs w:val="21"/>
              </w:rPr>
              <w:t>Is 53:4-6</w:t>
            </w:r>
            <w:r w:rsidRPr="00436940">
              <w:rPr>
                <w:rFonts w:ascii="Times New Roman" w:hAnsi="Times New Roman" w:cs="Times New Roman"/>
                <w:sz w:val="21"/>
                <w:szCs w:val="21"/>
              </w:rPr>
              <w:t>, 12; Je 31:31-34;</w:t>
            </w:r>
          </w:p>
          <w:p w:rsidR="000A10AA" w:rsidRPr="00436940" w:rsidRDefault="000A10AA" w:rsidP="001639A8">
            <w:pPr>
              <w:rPr>
                <w:rFonts w:ascii="Times New Roman" w:hAnsi="Times New Roman" w:cs="Times New Roman"/>
                <w:sz w:val="21"/>
                <w:szCs w:val="21"/>
              </w:rPr>
            </w:pPr>
            <w:proofErr w:type="spellStart"/>
            <w:r w:rsidRPr="00436940">
              <w:rPr>
                <w:rFonts w:ascii="Times New Roman" w:hAnsi="Times New Roman" w:cs="Times New Roman"/>
                <w:sz w:val="21"/>
                <w:szCs w:val="21"/>
              </w:rPr>
              <w:t>Jn</w:t>
            </w:r>
            <w:proofErr w:type="spellEnd"/>
            <w:r w:rsidRPr="00436940">
              <w:rPr>
                <w:rFonts w:ascii="Times New Roman" w:hAnsi="Times New Roman" w:cs="Times New Roman"/>
                <w:sz w:val="21"/>
                <w:szCs w:val="21"/>
              </w:rPr>
              <w:t xml:space="preserve"> 1:17; </w:t>
            </w:r>
            <w:r>
              <w:rPr>
                <w:rFonts w:ascii="Times New Roman" w:hAnsi="Times New Roman" w:cs="Times New Roman"/>
                <w:sz w:val="21"/>
                <w:szCs w:val="21"/>
              </w:rPr>
              <w:t xml:space="preserve">John 3:16-17; </w:t>
            </w:r>
            <w:r w:rsidRPr="00436940">
              <w:rPr>
                <w:rFonts w:ascii="Times New Roman" w:hAnsi="Times New Roman" w:cs="Times New Roman"/>
                <w:sz w:val="21"/>
                <w:szCs w:val="21"/>
              </w:rPr>
              <w:t>Gal 3:15-29;</w:t>
            </w:r>
          </w:p>
          <w:p w:rsidR="000A10AA"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 xml:space="preserve">Ro 4:16; </w:t>
            </w:r>
          </w:p>
          <w:p w:rsidR="000A10AA"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Romans 5:</w:t>
            </w:r>
            <w:r>
              <w:rPr>
                <w:rFonts w:ascii="Times New Roman" w:hAnsi="Times New Roman" w:cs="Times New Roman"/>
                <w:sz w:val="21"/>
                <w:szCs w:val="21"/>
              </w:rPr>
              <w:t>6-</w:t>
            </w:r>
            <w:r w:rsidRPr="00436940">
              <w:rPr>
                <w:rFonts w:ascii="Times New Roman" w:hAnsi="Times New Roman" w:cs="Times New Roman"/>
                <w:sz w:val="21"/>
                <w:szCs w:val="21"/>
              </w:rPr>
              <w:t xml:space="preserve">21 </w:t>
            </w:r>
            <w:r w:rsidRPr="00436940">
              <w:rPr>
                <w:rFonts w:ascii="Times New Roman" w:hAnsi="Times New Roman" w:cs="Times New Roman"/>
                <w:i/>
                <w:sz w:val="16"/>
                <w:szCs w:val="16"/>
              </w:rPr>
              <w:t>Death in Adam, Life in Christ;</w:t>
            </w:r>
            <w:r w:rsidRPr="00436940">
              <w:rPr>
                <w:rFonts w:ascii="Times New Roman" w:hAnsi="Times New Roman" w:cs="Times New Roman"/>
                <w:sz w:val="21"/>
                <w:szCs w:val="21"/>
              </w:rPr>
              <w:t xml:space="preserve"> </w:t>
            </w:r>
          </w:p>
          <w:p w:rsidR="000A10AA" w:rsidRPr="00436940"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Ro 6</w:t>
            </w:r>
          </w:p>
        </w:tc>
      </w:tr>
      <w:tr w:rsidR="000A10AA" w:rsidTr="000A10AA">
        <w:trPr>
          <w:cantSplit/>
          <w:trHeight w:val="1053"/>
        </w:trPr>
        <w:tc>
          <w:tcPr>
            <w:tcW w:w="3528" w:type="dxa"/>
            <w:vMerge/>
          </w:tcPr>
          <w:p w:rsidR="000A10AA" w:rsidRPr="00FF2F52" w:rsidRDefault="000A10AA" w:rsidP="001639A8">
            <w:pPr>
              <w:rPr>
                <w:rFonts w:ascii="Comic Sans MS" w:hAnsi="Comic Sans MS"/>
                <w:b/>
              </w:rPr>
            </w:pPr>
          </w:p>
        </w:tc>
        <w:tc>
          <w:tcPr>
            <w:tcW w:w="450" w:type="dxa"/>
            <w:textDirection w:val="btLr"/>
          </w:tcPr>
          <w:p w:rsidR="000A10AA" w:rsidRPr="00935EA0" w:rsidRDefault="000A10AA" w:rsidP="001639A8">
            <w:pPr>
              <w:ind w:left="113" w:right="113"/>
              <w:jc w:val="right"/>
              <w:rPr>
                <w:rFonts w:ascii="Arial" w:hAnsi="Arial" w:cs="Arial"/>
                <w:sz w:val="20"/>
                <w:szCs w:val="20"/>
              </w:rPr>
            </w:pPr>
            <w:r w:rsidRPr="00935EA0">
              <w:rPr>
                <w:rFonts w:ascii="Arial" w:hAnsi="Arial" w:cs="Arial"/>
                <w:sz w:val="20"/>
                <w:szCs w:val="20"/>
              </w:rPr>
              <w:t>Wed</w:t>
            </w:r>
          </w:p>
        </w:tc>
        <w:tc>
          <w:tcPr>
            <w:tcW w:w="3762" w:type="dxa"/>
          </w:tcPr>
          <w:p w:rsidR="000A10AA" w:rsidRPr="00436940" w:rsidRDefault="000A10AA" w:rsidP="001639A8">
            <w:pPr>
              <w:rPr>
                <w:rFonts w:ascii="Times New Roman" w:hAnsi="Times New Roman" w:cs="Times New Roman"/>
                <w:b/>
                <w:sz w:val="21"/>
                <w:szCs w:val="21"/>
                <w:u w:val="single"/>
              </w:rPr>
            </w:pPr>
            <w:r w:rsidRPr="00436940">
              <w:rPr>
                <w:rFonts w:ascii="Times New Roman" w:hAnsi="Times New Roman" w:cs="Times New Roman"/>
                <w:b/>
                <w:sz w:val="21"/>
                <w:szCs w:val="21"/>
                <w:u w:val="single"/>
              </w:rPr>
              <w:t>Justification + Sanctification</w:t>
            </w:r>
          </w:p>
          <w:p w:rsidR="000A10AA" w:rsidRPr="00436940"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 xml:space="preserve">Study Bible p. 2025 </w:t>
            </w:r>
            <w:r w:rsidRPr="00436940">
              <w:rPr>
                <w:rFonts w:ascii="Times New Roman" w:hAnsi="Times New Roman" w:cs="Times New Roman"/>
                <w:i/>
                <w:sz w:val="16"/>
                <w:szCs w:val="16"/>
              </w:rPr>
              <w:t>Parenting</w:t>
            </w:r>
          </w:p>
          <w:p w:rsidR="000A10AA" w:rsidRPr="00436940"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Ps 89:14;</w:t>
            </w:r>
            <w:r>
              <w:rPr>
                <w:rFonts w:ascii="Times New Roman" w:hAnsi="Times New Roman" w:cs="Times New Roman"/>
                <w:sz w:val="21"/>
                <w:szCs w:val="21"/>
              </w:rPr>
              <w:t xml:space="preserve"> </w:t>
            </w:r>
            <w:r w:rsidRPr="00436940">
              <w:rPr>
                <w:rFonts w:ascii="Times New Roman" w:hAnsi="Times New Roman" w:cs="Times New Roman"/>
                <w:sz w:val="21"/>
                <w:szCs w:val="21"/>
              </w:rPr>
              <w:t xml:space="preserve">Is 2:2-5; </w:t>
            </w:r>
            <w:proofErr w:type="spellStart"/>
            <w:r w:rsidRPr="00436940">
              <w:rPr>
                <w:rFonts w:ascii="Times New Roman" w:hAnsi="Times New Roman" w:cs="Times New Roman"/>
                <w:sz w:val="21"/>
                <w:szCs w:val="21"/>
              </w:rPr>
              <w:t>Zec</w:t>
            </w:r>
            <w:proofErr w:type="spellEnd"/>
            <w:r w:rsidRPr="00436940">
              <w:rPr>
                <w:rFonts w:ascii="Times New Roman" w:hAnsi="Times New Roman" w:cs="Times New Roman"/>
                <w:sz w:val="21"/>
                <w:szCs w:val="21"/>
              </w:rPr>
              <w:t xml:space="preserve"> 11:7;</w:t>
            </w:r>
          </w:p>
          <w:p w:rsidR="000A10AA" w:rsidRPr="00436940"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 xml:space="preserve">Mat 5:17-19; 2 </w:t>
            </w:r>
            <w:proofErr w:type="spellStart"/>
            <w:r w:rsidRPr="00436940">
              <w:rPr>
                <w:rFonts w:ascii="Times New Roman" w:hAnsi="Times New Roman" w:cs="Times New Roman"/>
                <w:sz w:val="21"/>
                <w:szCs w:val="21"/>
              </w:rPr>
              <w:t>Cor</w:t>
            </w:r>
            <w:proofErr w:type="spellEnd"/>
            <w:r w:rsidRPr="00436940">
              <w:rPr>
                <w:rFonts w:ascii="Times New Roman" w:hAnsi="Times New Roman" w:cs="Times New Roman"/>
                <w:sz w:val="21"/>
                <w:szCs w:val="21"/>
              </w:rPr>
              <w:t xml:space="preserve"> 5:21; Gal 2:15-21</w:t>
            </w:r>
            <w:r w:rsidRPr="000D3ACE">
              <w:rPr>
                <w:rFonts w:ascii="Times New Roman" w:hAnsi="Times New Roman" w:cs="Times New Roman"/>
                <w:b/>
                <w:sz w:val="21"/>
                <w:szCs w:val="21"/>
              </w:rPr>
              <w:t>v 20</w:t>
            </w:r>
          </w:p>
        </w:tc>
      </w:tr>
      <w:tr w:rsidR="000A10AA" w:rsidTr="000A10AA">
        <w:trPr>
          <w:cantSplit/>
          <w:trHeight w:val="1611"/>
        </w:trPr>
        <w:tc>
          <w:tcPr>
            <w:tcW w:w="3528" w:type="dxa"/>
            <w:vMerge/>
          </w:tcPr>
          <w:p w:rsidR="000A10AA" w:rsidRPr="00FF2F52" w:rsidRDefault="000A10AA" w:rsidP="001639A8">
            <w:pPr>
              <w:rPr>
                <w:rFonts w:ascii="Comic Sans MS" w:hAnsi="Comic Sans MS"/>
                <w:b/>
              </w:rPr>
            </w:pPr>
          </w:p>
        </w:tc>
        <w:tc>
          <w:tcPr>
            <w:tcW w:w="450" w:type="dxa"/>
            <w:textDirection w:val="btLr"/>
          </w:tcPr>
          <w:p w:rsidR="000A10AA" w:rsidRPr="00935EA0" w:rsidRDefault="000A10AA" w:rsidP="001639A8">
            <w:pPr>
              <w:ind w:left="113" w:right="113"/>
              <w:jc w:val="right"/>
              <w:rPr>
                <w:rFonts w:ascii="Arial" w:hAnsi="Arial" w:cs="Arial"/>
                <w:sz w:val="20"/>
                <w:szCs w:val="20"/>
              </w:rPr>
            </w:pPr>
            <w:r w:rsidRPr="00935EA0">
              <w:rPr>
                <w:rFonts w:ascii="Arial" w:hAnsi="Arial" w:cs="Arial"/>
                <w:sz w:val="20"/>
                <w:szCs w:val="20"/>
              </w:rPr>
              <w:t>Thurs</w:t>
            </w:r>
          </w:p>
        </w:tc>
        <w:tc>
          <w:tcPr>
            <w:tcW w:w="3762" w:type="dxa"/>
          </w:tcPr>
          <w:p w:rsidR="000A10AA" w:rsidRPr="00436940" w:rsidRDefault="000A10AA" w:rsidP="001639A8">
            <w:pPr>
              <w:rPr>
                <w:rFonts w:ascii="Times New Roman" w:hAnsi="Times New Roman" w:cs="Times New Roman"/>
                <w:b/>
                <w:sz w:val="21"/>
                <w:szCs w:val="21"/>
                <w:u w:val="single"/>
              </w:rPr>
            </w:pPr>
            <w:r>
              <w:rPr>
                <w:rFonts w:ascii="Times New Roman" w:hAnsi="Times New Roman" w:cs="Times New Roman"/>
                <w:b/>
                <w:sz w:val="21"/>
                <w:szCs w:val="21"/>
                <w:u w:val="single"/>
              </w:rPr>
              <w:t>Faith +</w:t>
            </w:r>
            <w:r w:rsidRPr="00436940">
              <w:rPr>
                <w:rFonts w:ascii="Times New Roman" w:hAnsi="Times New Roman" w:cs="Times New Roman"/>
                <w:b/>
                <w:sz w:val="21"/>
                <w:szCs w:val="21"/>
                <w:u w:val="single"/>
              </w:rPr>
              <w:t xml:space="preserve"> Works</w:t>
            </w:r>
          </w:p>
          <w:p w:rsidR="000A10AA" w:rsidRPr="00436940"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 xml:space="preserve">Ro 11:5-6; </w:t>
            </w:r>
            <w:r w:rsidRPr="00B367FF">
              <w:rPr>
                <w:rFonts w:ascii="Times New Roman" w:hAnsi="Times New Roman" w:cs="Times New Roman"/>
                <w:sz w:val="21"/>
                <w:szCs w:val="21"/>
              </w:rPr>
              <w:t>Eph 2:1-10</w:t>
            </w:r>
            <w:r>
              <w:rPr>
                <w:rFonts w:ascii="Times New Roman" w:hAnsi="Times New Roman" w:cs="Times New Roman"/>
                <w:sz w:val="21"/>
                <w:szCs w:val="21"/>
              </w:rPr>
              <w:t xml:space="preserve"> </w:t>
            </w:r>
            <w:r>
              <w:rPr>
                <w:rFonts w:ascii="Times New Roman" w:hAnsi="Times New Roman" w:cs="Times New Roman"/>
                <w:b/>
                <w:sz w:val="21"/>
                <w:szCs w:val="21"/>
              </w:rPr>
              <w:t>v 8-10</w:t>
            </w:r>
            <w:r w:rsidRPr="00B367FF">
              <w:rPr>
                <w:rFonts w:ascii="Times New Roman" w:hAnsi="Times New Roman" w:cs="Times New Roman"/>
                <w:sz w:val="21"/>
                <w:szCs w:val="21"/>
              </w:rPr>
              <w:t>;</w:t>
            </w:r>
            <w:r>
              <w:rPr>
                <w:rFonts w:ascii="Times New Roman" w:hAnsi="Times New Roman" w:cs="Times New Roman"/>
                <w:b/>
                <w:sz w:val="21"/>
                <w:szCs w:val="21"/>
              </w:rPr>
              <w:t xml:space="preserve"> </w:t>
            </w:r>
          </w:p>
          <w:p w:rsidR="000A10AA" w:rsidRPr="00436940"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James 2:14-26;  Study Bible 2139</w:t>
            </w:r>
          </w:p>
          <w:p w:rsidR="000A10AA" w:rsidRPr="00436940"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Tit 3:5;</w:t>
            </w:r>
          </w:p>
          <w:p w:rsidR="000A10AA" w:rsidRPr="00436940"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 xml:space="preserve">Study Bible p. 1934 </w:t>
            </w:r>
            <w:r w:rsidRPr="00436940">
              <w:rPr>
                <w:rFonts w:ascii="Times New Roman" w:hAnsi="Times New Roman" w:cs="Times New Roman"/>
                <w:i/>
                <w:sz w:val="16"/>
                <w:szCs w:val="16"/>
              </w:rPr>
              <w:t>Living Sacrifices</w:t>
            </w:r>
          </w:p>
        </w:tc>
      </w:tr>
      <w:tr w:rsidR="000A10AA" w:rsidTr="000A10AA">
        <w:trPr>
          <w:trHeight w:val="1457"/>
        </w:trPr>
        <w:tc>
          <w:tcPr>
            <w:tcW w:w="3528" w:type="dxa"/>
            <w:vMerge w:val="restart"/>
          </w:tcPr>
          <w:p w:rsidR="000A10AA" w:rsidRPr="00E66F77" w:rsidRDefault="000A10AA" w:rsidP="001639A8">
            <w:pPr>
              <w:rPr>
                <w:rFonts w:ascii="Black Chancery" w:hAnsi="Black Chancery"/>
                <w:sz w:val="24"/>
                <w:szCs w:val="24"/>
              </w:rPr>
            </w:pPr>
            <w:r w:rsidRPr="00E66F77">
              <w:rPr>
                <w:rFonts w:ascii="Black Chancery" w:hAnsi="Black Chancery"/>
                <w:sz w:val="24"/>
                <w:szCs w:val="24"/>
              </w:rPr>
              <w:lastRenderedPageBreak/>
              <w:t>Chain the Cat.</w:t>
            </w:r>
          </w:p>
          <w:p w:rsidR="000A10AA" w:rsidRPr="00935EA0" w:rsidRDefault="000A10AA" w:rsidP="001639A8">
            <w:pPr>
              <w:ind w:right="-108"/>
              <w:rPr>
                <w:rFonts w:ascii="Times New Roman" w:hAnsi="Times New Roman" w:cs="Times New Roman"/>
                <w:sz w:val="20"/>
                <w:szCs w:val="20"/>
              </w:rPr>
            </w:pPr>
            <w:r w:rsidRPr="00935EA0">
              <w:rPr>
                <w:rFonts w:ascii="Times New Roman" w:hAnsi="Times New Roman" w:cs="Times New Roman"/>
                <w:noProof/>
                <w:sz w:val="20"/>
                <w:szCs w:val="20"/>
              </w:rPr>
              <w:drawing>
                <wp:anchor distT="0" distB="0" distL="114300" distR="114300" simplePos="0" relativeHeight="251663360" behindDoc="1" locked="0" layoutInCell="1" allowOverlap="1">
                  <wp:simplePos x="0" y="0"/>
                  <wp:positionH relativeFrom="column">
                    <wp:posOffset>-36830</wp:posOffset>
                  </wp:positionH>
                  <wp:positionV relativeFrom="paragraph">
                    <wp:posOffset>-153035</wp:posOffset>
                  </wp:positionV>
                  <wp:extent cx="861695" cy="891540"/>
                  <wp:effectExtent l="19050" t="0" r="0" b="0"/>
                  <wp:wrapTight wrapText="bothSides">
                    <wp:wrapPolygon edited="0">
                      <wp:start x="-478" y="0"/>
                      <wp:lineTo x="-478" y="21231"/>
                      <wp:lineTo x="21489" y="21231"/>
                      <wp:lineTo x="21489" y="0"/>
                      <wp:lineTo x="-47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861695" cy="891540"/>
                          </a:xfrm>
                          <a:prstGeom prst="rect">
                            <a:avLst/>
                          </a:prstGeom>
                          <a:noFill/>
                          <a:ln w="9525">
                            <a:noFill/>
                            <a:miter lim="800000"/>
                            <a:headEnd/>
                            <a:tailEnd/>
                          </a:ln>
                        </pic:spPr>
                      </pic:pic>
                    </a:graphicData>
                  </a:graphic>
                </wp:anchor>
              </w:drawing>
            </w:r>
            <w:r w:rsidRPr="00935EA0">
              <w:rPr>
                <w:rFonts w:ascii="Times New Roman" w:hAnsi="Times New Roman" w:cs="Times New Roman"/>
                <w:sz w:val="20"/>
                <w:szCs w:val="20"/>
              </w:rPr>
              <w:t xml:space="preserve">The </w:t>
            </w:r>
            <w:r w:rsidRPr="00935EA0">
              <w:rPr>
                <w:rFonts w:ascii="Symbol" w:hAnsi="Symbol" w:cs="Times New Roman"/>
                <w:b/>
                <w:sz w:val="20"/>
                <w:szCs w:val="20"/>
              </w:rPr>
              <w:t></w:t>
            </w:r>
            <w:r w:rsidRPr="00935EA0">
              <w:rPr>
                <w:rFonts w:ascii="Symbol" w:hAnsi="Symbol" w:cs="Times New Roman"/>
                <w:b/>
                <w:sz w:val="20"/>
                <w:szCs w:val="20"/>
              </w:rPr>
              <w:t></w:t>
            </w:r>
            <w:r w:rsidRPr="00935EA0">
              <w:rPr>
                <w:rFonts w:ascii="Symbol" w:hAnsi="Symbol" w:cs="Times New Roman"/>
                <w:b/>
                <w:sz w:val="20"/>
                <w:szCs w:val="20"/>
              </w:rPr>
              <w:t></w:t>
            </w:r>
            <w:r w:rsidRPr="00935EA0">
              <w:rPr>
                <w:rFonts w:ascii="Symbol" w:hAnsi="Symbol" w:cs="Times New Roman"/>
                <w:b/>
                <w:sz w:val="20"/>
                <w:szCs w:val="20"/>
              </w:rPr>
              <w:t></w:t>
            </w:r>
            <w:proofErr w:type="gramStart"/>
            <w:r w:rsidRPr="00935EA0">
              <w:rPr>
                <w:rFonts w:ascii="Symbol" w:hAnsi="Symbol" w:cs="Times New Roman"/>
                <w:b/>
                <w:sz w:val="20"/>
                <w:szCs w:val="20"/>
              </w:rPr>
              <w:t></w:t>
            </w:r>
            <w:r w:rsidRPr="00935EA0">
              <w:rPr>
                <w:rFonts w:ascii="Times New Roman" w:hAnsi="Times New Roman" w:cs="Times New Roman"/>
                <w:i/>
                <w:sz w:val="20"/>
                <w:szCs w:val="20"/>
              </w:rPr>
              <w:t xml:space="preserve"> </w:t>
            </w:r>
            <w:r w:rsidRPr="00935EA0">
              <w:rPr>
                <w:rFonts w:ascii="Times New Roman" w:hAnsi="Times New Roman" w:cs="Times New Roman"/>
                <w:sz w:val="20"/>
                <w:szCs w:val="20"/>
              </w:rPr>
              <w:t xml:space="preserve"> that</w:t>
            </w:r>
            <w:proofErr w:type="gramEnd"/>
            <w:r w:rsidRPr="00935EA0">
              <w:rPr>
                <w:rFonts w:ascii="Times New Roman" w:hAnsi="Times New Roman" w:cs="Times New Roman"/>
                <w:sz w:val="20"/>
                <w:szCs w:val="20"/>
              </w:rPr>
              <w:t xml:space="preserve"> God speaks is alive and full of power: active, operative, energizing, and effective. Heb 4:12</w:t>
            </w:r>
          </w:p>
          <w:p w:rsidR="000A10AA" w:rsidRPr="00FF2F52" w:rsidRDefault="000A10AA" w:rsidP="001639A8">
            <w:pPr>
              <w:ind w:left="90"/>
              <w:rPr>
                <w:rFonts w:ascii="Arial" w:hAnsi="Arial" w:cs="Arial"/>
                <w:b/>
                <w:sz w:val="24"/>
                <w:szCs w:val="24"/>
                <w:u w:val="single"/>
              </w:rPr>
            </w:pPr>
            <w:r w:rsidRPr="00FF2F52">
              <w:rPr>
                <w:rFonts w:ascii="Arial" w:hAnsi="Arial" w:cs="Arial"/>
                <w:b/>
                <w:sz w:val="24"/>
                <w:szCs w:val="24"/>
                <w:u w:val="single"/>
              </w:rPr>
              <w:t xml:space="preserve">This week: </w:t>
            </w:r>
            <w:r>
              <w:rPr>
                <w:rFonts w:ascii="Arial" w:hAnsi="Arial" w:cs="Arial"/>
                <w:b/>
                <w:sz w:val="24"/>
                <w:szCs w:val="24"/>
                <w:u w:val="single"/>
              </w:rPr>
              <w:t>Mar 26</w:t>
            </w:r>
          </w:p>
          <w:p w:rsidR="000A10AA" w:rsidRDefault="000A10AA" w:rsidP="001639A8">
            <w:pPr>
              <w:ind w:left="90"/>
            </w:pPr>
            <w:r w:rsidRPr="00FF2F52">
              <w:rPr>
                <w:rFonts w:ascii="Arial" w:hAnsi="Arial" w:cs="Arial"/>
                <w:b/>
                <w:sz w:val="24"/>
                <w:szCs w:val="24"/>
              </w:rPr>
              <w:t>The Basics</w:t>
            </w:r>
            <w:r>
              <w:rPr>
                <w:rFonts w:ascii="Arial" w:hAnsi="Arial" w:cs="Arial"/>
                <w:b/>
                <w:sz w:val="24"/>
                <w:szCs w:val="24"/>
              </w:rPr>
              <w:t>: Law &amp; Gospel</w:t>
            </w:r>
          </w:p>
        </w:tc>
        <w:tc>
          <w:tcPr>
            <w:tcW w:w="4212" w:type="dxa"/>
            <w:gridSpan w:val="2"/>
            <w:tcBorders>
              <w:bottom w:val="single" w:sz="4" w:space="0" w:color="auto"/>
            </w:tcBorders>
          </w:tcPr>
          <w:p w:rsidR="000A10AA" w:rsidRDefault="000A10AA" w:rsidP="001639A8">
            <w:pPr>
              <w:jc w:val="both"/>
              <w:rPr>
                <w:rFonts w:ascii="Black Chancery" w:hAnsi="Black Chancery" w:cs="Arial"/>
                <w:b/>
                <w:sz w:val="32"/>
                <w:szCs w:val="32"/>
              </w:rPr>
            </w:pPr>
            <w:r w:rsidRPr="00467D23">
              <w:rPr>
                <w:rFonts w:ascii="Black Chancery" w:hAnsi="Black Chancery" w:cs="Arial"/>
                <w:b/>
                <w:sz w:val="32"/>
                <w:szCs w:val="32"/>
              </w:rPr>
              <w:t>Reading</w:t>
            </w:r>
            <w:r>
              <w:rPr>
                <w:rFonts w:ascii="Black Chancery" w:hAnsi="Black Chancery" w:cs="Arial"/>
                <w:b/>
                <w:sz w:val="32"/>
                <w:szCs w:val="32"/>
              </w:rPr>
              <w:t xml:space="preserve">:             </w:t>
            </w:r>
            <w:hyperlink r:id="rId8" w:history="1">
              <w:r w:rsidRPr="00D1754A">
                <w:rPr>
                  <w:rStyle w:val="Hyperlink"/>
                  <w:color w:val="000000" w:themeColor="text1"/>
                </w:rPr>
                <w:t>http</w:t>
              </w:r>
            </w:hyperlink>
            <w:hyperlink r:id="rId9" w:history="1">
              <w:r w:rsidRPr="00D1754A">
                <w:rPr>
                  <w:rStyle w:val="Hyperlink"/>
                  <w:color w:val="000000" w:themeColor="text1"/>
                </w:rPr>
                <w:t>://bible.cc</w:t>
              </w:r>
            </w:hyperlink>
            <w:r>
              <w:t xml:space="preserve">     </w:t>
            </w:r>
          </w:p>
          <w:p w:rsidR="000A10AA" w:rsidRDefault="000A10AA" w:rsidP="001639A8">
            <w:pPr>
              <w:rPr>
                <w:rFonts w:ascii="Black Chancery" w:hAnsi="Black Chancery" w:cs="Arial"/>
                <w:b/>
                <w:sz w:val="20"/>
                <w:szCs w:val="20"/>
              </w:rPr>
            </w:pPr>
            <w:r w:rsidRPr="009132B6">
              <w:rPr>
                <w:rFonts w:ascii="Black Chancery" w:hAnsi="Black Chancery" w:cs="Arial"/>
                <w:sz w:val="20"/>
                <w:szCs w:val="20"/>
              </w:rPr>
              <w:t xml:space="preserve">Memorization in </w:t>
            </w:r>
            <w:r w:rsidRPr="009132B6">
              <w:rPr>
                <w:rFonts w:ascii="Black Chancery" w:hAnsi="Black Chancery" w:cs="Arial"/>
                <w:b/>
                <w:sz w:val="20"/>
                <w:szCs w:val="20"/>
              </w:rPr>
              <w:t>Bold</w:t>
            </w:r>
          </w:p>
          <w:p w:rsidR="000A10AA" w:rsidRPr="009403A4" w:rsidRDefault="000A10AA" w:rsidP="000A10AA">
            <w:pPr>
              <w:pStyle w:val="ListParagraph"/>
              <w:numPr>
                <w:ilvl w:val="0"/>
                <w:numId w:val="1"/>
              </w:numPr>
              <w:tabs>
                <w:tab w:val="left" w:pos="144"/>
              </w:tabs>
              <w:ind w:left="54" w:hanging="54"/>
            </w:pPr>
            <w:r>
              <w:rPr>
                <w:rFonts w:ascii="Times New Roman" w:hAnsi="Times New Roman" w:cs="Times New Roman"/>
              </w:rPr>
              <w:t>What distinction must we keep in mind to understand the Bible?</w:t>
            </w:r>
          </w:p>
          <w:p w:rsidR="000A10AA" w:rsidRDefault="000A10AA" w:rsidP="000A10AA">
            <w:pPr>
              <w:pStyle w:val="ListParagraph"/>
              <w:numPr>
                <w:ilvl w:val="0"/>
                <w:numId w:val="1"/>
              </w:numPr>
              <w:tabs>
                <w:tab w:val="left" w:pos="144"/>
              </w:tabs>
              <w:ind w:left="54" w:hanging="54"/>
            </w:pPr>
            <w:r>
              <w:rPr>
                <w:rFonts w:ascii="Times New Roman" w:hAnsi="Times New Roman" w:cs="Times New Roman"/>
              </w:rPr>
              <w:t>How do the law + gospel balance?</w:t>
            </w:r>
          </w:p>
        </w:tc>
      </w:tr>
      <w:tr w:rsidR="000A10AA" w:rsidTr="000A10AA">
        <w:trPr>
          <w:trHeight w:val="584"/>
        </w:trPr>
        <w:tc>
          <w:tcPr>
            <w:tcW w:w="3528" w:type="dxa"/>
            <w:vMerge/>
          </w:tcPr>
          <w:p w:rsidR="000A10AA" w:rsidRPr="00E66F77" w:rsidRDefault="000A10AA" w:rsidP="001639A8">
            <w:pPr>
              <w:rPr>
                <w:rFonts w:ascii="Black Chancery" w:hAnsi="Black Chancery"/>
                <w:sz w:val="24"/>
                <w:szCs w:val="24"/>
              </w:rPr>
            </w:pPr>
          </w:p>
        </w:tc>
        <w:tc>
          <w:tcPr>
            <w:tcW w:w="450" w:type="dxa"/>
            <w:vMerge w:val="restart"/>
            <w:tcBorders>
              <w:top w:val="single" w:sz="4" w:space="0" w:color="auto"/>
            </w:tcBorders>
            <w:textDirection w:val="btLr"/>
          </w:tcPr>
          <w:p w:rsidR="000A10AA" w:rsidRPr="00436940" w:rsidRDefault="000A10AA" w:rsidP="001639A8">
            <w:pPr>
              <w:ind w:left="113" w:right="113"/>
              <w:jc w:val="right"/>
              <w:rPr>
                <w:rFonts w:ascii="Arial" w:hAnsi="Arial" w:cs="Arial"/>
                <w:sz w:val="20"/>
                <w:szCs w:val="20"/>
              </w:rPr>
            </w:pPr>
            <w:r w:rsidRPr="00436940">
              <w:rPr>
                <w:rFonts w:ascii="Arial" w:hAnsi="Arial" w:cs="Arial"/>
                <w:sz w:val="20"/>
                <w:szCs w:val="20"/>
              </w:rPr>
              <w:t>SS</w:t>
            </w:r>
          </w:p>
        </w:tc>
        <w:tc>
          <w:tcPr>
            <w:tcW w:w="3762" w:type="dxa"/>
            <w:vMerge w:val="restart"/>
            <w:tcBorders>
              <w:top w:val="single" w:sz="4" w:space="0" w:color="auto"/>
            </w:tcBorders>
          </w:tcPr>
          <w:p w:rsidR="000A10AA" w:rsidRPr="006D14FD" w:rsidRDefault="000A10AA" w:rsidP="001639A8">
            <w:pPr>
              <w:rPr>
                <w:rFonts w:ascii="Times New Roman" w:hAnsi="Times New Roman" w:cs="Times New Roman"/>
                <w:sz w:val="21"/>
                <w:szCs w:val="21"/>
              </w:rPr>
            </w:pPr>
            <w:r w:rsidRPr="00436940">
              <w:rPr>
                <w:rFonts w:ascii="Times New Roman" w:hAnsi="Times New Roman" w:cs="Times New Roman"/>
                <w:b/>
                <w:sz w:val="21"/>
                <w:szCs w:val="21"/>
                <w:u w:val="single"/>
              </w:rPr>
              <w:t>The L&amp;G Distinction:</w:t>
            </w:r>
            <w:r>
              <w:rPr>
                <w:rFonts w:ascii="Times New Roman" w:hAnsi="Times New Roman" w:cs="Times New Roman"/>
                <w:sz w:val="21"/>
                <w:szCs w:val="21"/>
              </w:rPr>
              <w:t xml:space="preserve"> (see back side)</w:t>
            </w:r>
          </w:p>
          <w:p w:rsidR="000A10AA" w:rsidRPr="00436940" w:rsidRDefault="000A10AA" w:rsidP="001639A8">
            <w:pPr>
              <w:rPr>
                <w:rFonts w:ascii="Times New Roman" w:hAnsi="Times New Roman" w:cs="Times New Roman"/>
                <w:b/>
                <w:sz w:val="21"/>
                <w:szCs w:val="21"/>
              </w:rPr>
            </w:pPr>
            <w:r w:rsidRPr="00436940">
              <w:rPr>
                <w:rFonts w:ascii="Times New Roman" w:hAnsi="Times New Roman" w:cs="Times New Roman"/>
                <w:b/>
                <w:sz w:val="21"/>
                <w:szCs w:val="21"/>
              </w:rPr>
              <w:t>We must sharply distinguish between the Law and the Gospel in the Bible.</w:t>
            </w:r>
          </w:p>
          <w:p w:rsidR="000A10AA" w:rsidRPr="00436940" w:rsidRDefault="000A10AA" w:rsidP="001639A8">
            <w:pPr>
              <w:ind w:left="72" w:hanging="72"/>
              <w:rPr>
                <w:rFonts w:ascii="Times New Roman" w:hAnsi="Times New Roman" w:cs="Times New Roman"/>
                <w:sz w:val="21"/>
                <w:szCs w:val="21"/>
              </w:rPr>
            </w:pPr>
            <w:proofErr w:type="spellStart"/>
            <w:r w:rsidRPr="00436940">
              <w:rPr>
                <w:rFonts w:ascii="Times New Roman" w:hAnsi="Times New Roman" w:cs="Times New Roman"/>
                <w:b/>
                <w:sz w:val="21"/>
                <w:szCs w:val="21"/>
              </w:rPr>
              <w:t>Jn</w:t>
            </w:r>
            <w:proofErr w:type="spellEnd"/>
            <w:r w:rsidRPr="00436940">
              <w:rPr>
                <w:rFonts w:ascii="Times New Roman" w:hAnsi="Times New Roman" w:cs="Times New Roman"/>
                <w:b/>
                <w:sz w:val="21"/>
                <w:szCs w:val="21"/>
              </w:rPr>
              <w:t xml:space="preserve"> 1:17; 2 </w:t>
            </w:r>
            <w:proofErr w:type="spellStart"/>
            <w:r w:rsidRPr="00436940">
              <w:rPr>
                <w:rFonts w:ascii="Times New Roman" w:hAnsi="Times New Roman" w:cs="Times New Roman"/>
                <w:b/>
                <w:sz w:val="21"/>
                <w:szCs w:val="21"/>
              </w:rPr>
              <w:t>Cor</w:t>
            </w:r>
            <w:proofErr w:type="spellEnd"/>
            <w:r w:rsidRPr="00436940">
              <w:rPr>
                <w:rFonts w:ascii="Times New Roman" w:hAnsi="Times New Roman" w:cs="Times New Roman"/>
                <w:b/>
                <w:sz w:val="21"/>
                <w:szCs w:val="21"/>
              </w:rPr>
              <w:t xml:space="preserve"> 3:6</w:t>
            </w:r>
            <w:r w:rsidRPr="00436940">
              <w:rPr>
                <w:rFonts w:ascii="Times New Roman" w:hAnsi="Times New Roman" w:cs="Times New Roman"/>
                <w:sz w:val="21"/>
                <w:szCs w:val="21"/>
              </w:rPr>
              <w:t xml:space="preserve"> (Read-9)</w:t>
            </w:r>
          </w:p>
          <w:p w:rsidR="000A10AA" w:rsidRPr="00436940" w:rsidRDefault="000A10AA" w:rsidP="001639A8">
            <w:pPr>
              <w:ind w:left="72" w:hanging="72"/>
              <w:rPr>
                <w:rFonts w:ascii="Times New Roman" w:hAnsi="Times New Roman" w:cs="Times New Roman"/>
                <w:i/>
                <w:sz w:val="21"/>
                <w:szCs w:val="21"/>
              </w:rPr>
            </w:pPr>
            <w:r w:rsidRPr="00436940">
              <w:rPr>
                <w:rFonts w:ascii="Times New Roman" w:hAnsi="Times New Roman" w:cs="Times New Roman"/>
                <w:sz w:val="21"/>
                <w:szCs w:val="21"/>
              </w:rPr>
              <w:t xml:space="preserve">Study Bible xxvii C. </w:t>
            </w:r>
            <w:r w:rsidRPr="00436940">
              <w:rPr>
                <w:rFonts w:ascii="Times New Roman" w:hAnsi="Times New Roman" w:cs="Times New Roman"/>
                <w:i/>
                <w:sz w:val="21"/>
                <w:szCs w:val="21"/>
              </w:rPr>
              <w:t xml:space="preserve">Lord Works 2 Ways: </w:t>
            </w:r>
            <w:proofErr w:type="spellStart"/>
            <w:r w:rsidRPr="00436940">
              <w:rPr>
                <w:rFonts w:ascii="Times New Roman" w:hAnsi="Times New Roman" w:cs="Times New Roman"/>
                <w:i/>
                <w:sz w:val="21"/>
                <w:szCs w:val="21"/>
              </w:rPr>
              <w:t>Law+Gospel</w:t>
            </w:r>
            <w:proofErr w:type="spellEnd"/>
          </w:p>
          <w:p w:rsidR="000A10AA" w:rsidRPr="00436940" w:rsidRDefault="000A10AA" w:rsidP="001639A8">
            <w:pPr>
              <w:ind w:left="72" w:hanging="72"/>
              <w:rPr>
                <w:rFonts w:ascii="Times New Roman" w:hAnsi="Times New Roman" w:cs="Times New Roman"/>
                <w:sz w:val="21"/>
                <w:szCs w:val="21"/>
              </w:rPr>
            </w:pPr>
            <w:r w:rsidRPr="00436940">
              <w:rPr>
                <w:rFonts w:ascii="Times New Roman" w:hAnsi="Times New Roman" w:cs="Times New Roman"/>
                <w:sz w:val="21"/>
                <w:szCs w:val="21"/>
              </w:rPr>
              <w:t xml:space="preserve">Study Bible xxxi-xxxii </w:t>
            </w:r>
            <w:proofErr w:type="spellStart"/>
            <w:r w:rsidRPr="00436940">
              <w:rPr>
                <w:rFonts w:ascii="Times New Roman" w:hAnsi="Times New Roman" w:cs="Times New Roman"/>
                <w:i/>
                <w:sz w:val="21"/>
                <w:szCs w:val="21"/>
              </w:rPr>
              <w:t>Law+Gospel</w:t>
            </w:r>
            <w:proofErr w:type="spellEnd"/>
            <w:r w:rsidRPr="00436940">
              <w:rPr>
                <w:rFonts w:ascii="Times New Roman" w:hAnsi="Times New Roman" w:cs="Times New Roman"/>
                <w:i/>
                <w:sz w:val="21"/>
                <w:szCs w:val="21"/>
              </w:rPr>
              <w:t>: Identifying God’s Ways with Mankind</w:t>
            </w:r>
            <w:r w:rsidRPr="00436940">
              <w:rPr>
                <w:rFonts w:ascii="Times New Roman" w:hAnsi="Times New Roman" w:cs="Times New Roman"/>
                <w:sz w:val="21"/>
                <w:szCs w:val="21"/>
              </w:rPr>
              <w:t xml:space="preserve"> (</w:t>
            </w:r>
            <w:proofErr w:type="spellStart"/>
            <w:r w:rsidRPr="00436940">
              <w:rPr>
                <w:rFonts w:ascii="Times New Roman" w:hAnsi="Times New Roman" w:cs="Times New Roman"/>
                <w:sz w:val="21"/>
                <w:szCs w:val="21"/>
              </w:rPr>
              <w:t>Gn</w:t>
            </w:r>
            <w:proofErr w:type="spellEnd"/>
            <w:r w:rsidRPr="00436940">
              <w:rPr>
                <w:rFonts w:ascii="Times New Roman" w:hAnsi="Times New Roman" w:cs="Times New Roman"/>
                <w:sz w:val="21"/>
                <w:szCs w:val="21"/>
              </w:rPr>
              <w:t xml:space="preserve"> 12:1-3; Ex 33:13; 34:6-7; Mk 1:14-15; </w:t>
            </w:r>
            <w:proofErr w:type="spellStart"/>
            <w:r w:rsidRPr="00436940">
              <w:rPr>
                <w:rFonts w:ascii="Times New Roman" w:hAnsi="Times New Roman" w:cs="Times New Roman"/>
                <w:sz w:val="21"/>
                <w:szCs w:val="21"/>
              </w:rPr>
              <w:t>Lk</w:t>
            </w:r>
            <w:proofErr w:type="spellEnd"/>
            <w:r w:rsidRPr="00436940">
              <w:rPr>
                <w:rFonts w:ascii="Times New Roman" w:hAnsi="Times New Roman" w:cs="Times New Roman"/>
                <w:sz w:val="21"/>
                <w:szCs w:val="21"/>
              </w:rPr>
              <w:t xml:space="preserve"> 24:45-47; Gal 3:8-22; </w:t>
            </w:r>
            <w:proofErr w:type="spellStart"/>
            <w:r w:rsidRPr="00436940">
              <w:rPr>
                <w:rFonts w:ascii="Times New Roman" w:hAnsi="Times New Roman" w:cs="Times New Roman"/>
                <w:sz w:val="21"/>
                <w:szCs w:val="21"/>
              </w:rPr>
              <w:t>Deu</w:t>
            </w:r>
            <w:proofErr w:type="spellEnd"/>
            <w:r w:rsidRPr="00436940">
              <w:rPr>
                <w:rFonts w:ascii="Times New Roman" w:hAnsi="Times New Roman" w:cs="Times New Roman"/>
                <w:sz w:val="21"/>
                <w:szCs w:val="21"/>
              </w:rPr>
              <w:t xml:space="preserve"> 32:39; 2 Co 3:6)</w:t>
            </w:r>
          </w:p>
        </w:tc>
      </w:tr>
      <w:tr w:rsidR="000A10AA" w:rsidTr="000A10AA">
        <w:trPr>
          <w:cantSplit/>
          <w:trHeight w:val="2160"/>
        </w:trPr>
        <w:tc>
          <w:tcPr>
            <w:tcW w:w="3528" w:type="dxa"/>
            <w:vMerge w:val="restart"/>
          </w:tcPr>
          <w:p w:rsidR="000A10AA" w:rsidRDefault="000A10AA" w:rsidP="001639A8">
            <w:pPr>
              <w:tabs>
                <w:tab w:val="left" w:pos="166"/>
              </w:tabs>
              <w:rPr>
                <w:rFonts w:ascii="Times New Roman" w:hAnsi="Times New Roman" w:cs="Times New Roman"/>
                <w:sz w:val="21"/>
                <w:szCs w:val="21"/>
              </w:rPr>
            </w:pPr>
            <w:r w:rsidRPr="0064151E">
              <w:rPr>
                <w:noProof/>
                <w:sz w:val="21"/>
                <w:szCs w:val="21"/>
                <w:lang w:eastAsia="zh-TW"/>
              </w:rPr>
              <w:pict>
                <v:shape id="_x0000_s1039" type="#_x0000_t202" style="position:absolute;margin-left:.4pt;margin-top:.85pt;width:76.95pt;height:113.25pt;z-index:251664384;mso-position-horizontal-relative:text;mso-position-vertical-relative:text;mso-width-relative:margin;mso-height-relative:margin" wrapcoords="-179 -166 -179 21434 21779 21434 21779 -166 -179 -166" fillcolor="white [3212]" strokecolor="white [3212]">
                  <v:textbox style="mso-next-textbox:#_x0000_s1039">
                    <w:txbxContent>
                      <w:p w:rsidR="000A10AA" w:rsidRPr="00DB003B" w:rsidRDefault="000A10AA" w:rsidP="000A10AA">
                        <w:pPr>
                          <w:spacing w:after="0"/>
                          <w:jc w:val="both"/>
                        </w:pPr>
                        <w:r w:rsidRPr="00DB003B">
                          <w:rPr>
                            <w:rFonts w:ascii="Comic Sans MS" w:hAnsi="Comic Sans MS"/>
                            <w:b/>
                          </w:rPr>
                          <w:t>P</w:t>
                        </w:r>
                        <w:r w:rsidRPr="00DB003B">
                          <w:t xml:space="preserve"> raise</w:t>
                        </w:r>
                      </w:p>
                      <w:p w:rsidR="000A10AA" w:rsidRPr="00DB003B" w:rsidRDefault="000A10AA" w:rsidP="000A10AA">
                        <w:pPr>
                          <w:spacing w:after="0"/>
                        </w:pPr>
                        <w:r w:rsidRPr="00DB003B">
                          <w:rPr>
                            <w:rFonts w:ascii="Comic Sans MS" w:hAnsi="Comic Sans MS"/>
                            <w:b/>
                          </w:rPr>
                          <w:t>R</w:t>
                        </w:r>
                        <w:r w:rsidRPr="00DB003B">
                          <w:rPr>
                            <w:rFonts w:ascii="Comic Sans MS" w:hAnsi="Comic Sans MS"/>
                          </w:rPr>
                          <w:t xml:space="preserve"> </w:t>
                        </w:r>
                        <w:proofErr w:type="spellStart"/>
                        <w:r w:rsidRPr="00DB003B">
                          <w:t>epentance</w:t>
                        </w:r>
                        <w:proofErr w:type="spellEnd"/>
                      </w:p>
                      <w:p w:rsidR="000A10AA" w:rsidRPr="00DB003B" w:rsidRDefault="000A10AA" w:rsidP="000A10AA">
                        <w:pPr>
                          <w:spacing w:after="0"/>
                        </w:pPr>
                        <w:r w:rsidRPr="00DB003B">
                          <w:rPr>
                            <w:rFonts w:ascii="Comic Sans MS" w:hAnsi="Comic Sans MS"/>
                            <w:b/>
                          </w:rPr>
                          <w:t>A</w:t>
                        </w:r>
                        <w:r w:rsidRPr="00DB003B">
                          <w:t xml:space="preserve"> </w:t>
                        </w:r>
                        <w:proofErr w:type="spellStart"/>
                        <w:r w:rsidRPr="00DB003B">
                          <w:t>ppreciation</w:t>
                        </w:r>
                        <w:proofErr w:type="spellEnd"/>
                      </w:p>
                      <w:p w:rsidR="000A10AA" w:rsidRPr="00DB003B" w:rsidRDefault="000A10AA" w:rsidP="000A10AA">
                        <w:pPr>
                          <w:spacing w:after="0"/>
                        </w:pPr>
                        <w:r w:rsidRPr="00DB003B">
                          <w:rPr>
                            <w:rFonts w:ascii="Comic Sans MS" w:hAnsi="Comic Sans MS"/>
                            <w:b/>
                          </w:rPr>
                          <w:t>Y</w:t>
                        </w:r>
                        <w:r w:rsidRPr="00DB003B">
                          <w:t xml:space="preserve"> </w:t>
                        </w:r>
                        <w:proofErr w:type="spellStart"/>
                        <w:r w:rsidRPr="00DB003B">
                          <w:t>ou</w:t>
                        </w:r>
                        <w:proofErr w:type="spellEnd"/>
                      </w:p>
                      <w:p w:rsidR="000A10AA" w:rsidRPr="00DB003B" w:rsidRDefault="000A10AA" w:rsidP="000A10AA">
                        <w:pPr>
                          <w:spacing w:after="0"/>
                        </w:pPr>
                        <w:r w:rsidRPr="00DB003B">
                          <w:rPr>
                            <w:rFonts w:ascii="Comic Sans MS" w:hAnsi="Comic Sans MS"/>
                            <w:b/>
                          </w:rPr>
                          <w:t>E</w:t>
                        </w:r>
                        <w:r w:rsidRPr="00DB003B">
                          <w:t xml:space="preserve"> </w:t>
                        </w:r>
                        <w:proofErr w:type="spellStart"/>
                        <w:r w:rsidRPr="00DB003B">
                          <w:t>veryone</w:t>
                        </w:r>
                        <w:proofErr w:type="spellEnd"/>
                      </w:p>
                      <w:p w:rsidR="000A10AA" w:rsidRPr="00DB003B" w:rsidRDefault="000A10AA" w:rsidP="000A10AA">
                        <w:pPr>
                          <w:spacing w:after="0"/>
                        </w:pPr>
                        <w:r w:rsidRPr="00DB003B">
                          <w:rPr>
                            <w:rFonts w:ascii="Comic Sans MS" w:hAnsi="Comic Sans MS"/>
                            <w:b/>
                          </w:rPr>
                          <w:t>R</w:t>
                        </w:r>
                        <w:r w:rsidRPr="00DB003B">
                          <w:t xml:space="preserve"> </w:t>
                        </w:r>
                        <w:proofErr w:type="spellStart"/>
                        <w:r w:rsidRPr="00DB003B">
                          <w:t>esolve</w:t>
                        </w:r>
                        <w:proofErr w:type="spellEnd"/>
                      </w:p>
                      <w:p w:rsidR="000A10AA" w:rsidRPr="00C63601" w:rsidRDefault="000A10AA" w:rsidP="000A10AA">
                        <w:pPr>
                          <w:spacing w:after="0"/>
                          <w:rPr>
                            <w:sz w:val="20"/>
                            <w:szCs w:val="20"/>
                          </w:rPr>
                        </w:pPr>
                      </w:p>
                    </w:txbxContent>
                  </v:textbox>
                  <w10:wrap type="square"/>
                </v:shape>
              </w:pict>
            </w:r>
            <w:r>
              <w:rPr>
                <w:rFonts w:ascii="Times New Roman" w:hAnsi="Times New Roman" w:cs="Times New Roman"/>
                <w:sz w:val="21"/>
                <w:szCs w:val="21"/>
              </w:rPr>
              <w:t xml:space="preserve"> </w:t>
            </w:r>
          </w:p>
          <w:p w:rsidR="000A10AA" w:rsidRDefault="000A10AA" w:rsidP="001639A8">
            <w:pPr>
              <w:tabs>
                <w:tab w:val="left" w:pos="1836"/>
                <w:tab w:val="left" w:pos="1963"/>
                <w:tab w:val="left" w:pos="2058"/>
              </w:tabs>
              <w:ind w:left="180" w:hanging="180"/>
              <w:rPr>
                <w:rFonts w:ascii="Times New Roman" w:hAnsi="Times New Roman" w:cs="Times New Roman"/>
                <w:sz w:val="21"/>
                <w:szCs w:val="21"/>
              </w:rPr>
            </w:pPr>
            <w:r w:rsidRPr="00DB003B">
              <w:rPr>
                <w:rFonts w:ascii="Times New Roman" w:hAnsi="Times New Roman" w:cs="Times New Roman"/>
                <w:sz w:val="21"/>
                <w:szCs w:val="21"/>
              </w:rPr>
              <w:t xml:space="preserve">• </w:t>
            </w:r>
            <w:r>
              <w:rPr>
                <w:rFonts w:ascii="Times New Roman" w:hAnsi="Times New Roman" w:cs="Times New Roman"/>
                <w:sz w:val="21"/>
                <w:szCs w:val="21"/>
              </w:rPr>
              <w:t xml:space="preserve"> God’s Justice, </w:t>
            </w:r>
          </w:p>
          <w:p w:rsidR="000A10AA" w:rsidRDefault="000A10AA" w:rsidP="001639A8">
            <w:pPr>
              <w:tabs>
                <w:tab w:val="left" w:pos="1836"/>
                <w:tab w:val="left" w:pos="1963"/>
                <w:tab w:val="left" w:pos="2058"/>
              </w:tabs>
              <w:ind w:left="180" w:hanging="180"/>
              <w:rPr>
                <w:rFonts w:ascii="Times New Roman" w:hAnsi="Times New Roman" w:cs="Times New Roman"/>
                <w:sz w:val="21"/>
                <w:szCs w:val="21"/>
              </w:rPr>
            </w:pPr>
            <w:r>
              <w:rPr>
                <w:rFonts w:ascii="Times New Roman" w:hAnsi="Times New Roman" w:cs="Times New Roman"/>
                <w:sz w:val="21"/>
                <w:szCs w:val="21"/>
              </w:rPr>
              <w:t xml:space="preserve">   Man’s Disease</w:t>
            </w:r>
          </w:p>
          <w:p w:rsidR="000A10AA" w:rsidRDefault="000A10AA" w:rsidP="001639A8">
            <w:pPr>
              <w:tabs>
                <w:tab w:val="left" w:pos="1836"/>
                <w:tab w:val="left" w:pos="1963"/>
                <w:tab w:val="left" w:pos="2058"/>
              </w:tabs>
              <w:ind w:left="180" w:hanging="180"/>
              <w:rPr>
                <w:rFonts w:ascii="Times New Roman" w:hAnsi="Times New Roman" w:cs="Times New Roman"/>
                <w:sz w:val="21"/>
                <w:szCs w:val="21"/>
              </w:rPr>
            </w:pPr>
            <w:r w:rsidRPr="00DB003B">
              <w:rPr>
                <w:rFonts w:ascii="Times New Roman" w:hAnsi="Times New Roman" w:cs="Times New Roman"/>
                <w:sz w:val="21"/>
                <w:szCs w:val="21"/>
              </w:rPr>
              <w:t xml:space="preserve">• </w:t>
            </w:r>
            <w:r>
              <w:rPr>
                <w:rFonts w:ascii="Times New Roman" w:hAnsi="Times New Roman" w:cs="Times New Roman"/>
                <w:sz w:val="21"/>
                <w:szCs w:val="21"/>
              </w:rPr>
              <w:t xml:space="preserve"> Plea for mercy</w:t>
            </w:r>
          </w:p>
          <w:p w:rsidR="000A10AA" w:rsidRDefault="000A10AA" w:rsidP="001639A8">
            <w:pPr>
              <w:tabs>
                <w:tab w:val="left" w:pos="1836"/>
                <w:tab w:val="left" w:pos="1963"/>
                <w:tab w:val="left" w:pos="2058"/>
              </w:tabs>
              <w:ind w:left="180" w:hanging="180"/>
              <w:rPr>
                <w:rFonts w:ascii="Times New Roman" w:hAnsi="Times New Roman" w:cs="Times New Roman"/>
                <w:sz w:val="21"/>
                <w:szCs w:val="21"/>
              </w:rPr>
            </w:pPr>
            <w:r w:rsidRPr="00DB003B">
              <w:rPr>
                <w:rFonts w:ascii="Times New Roman" w:hAnsi="Times New Roman" w:cs="Times New Roman"/>
                <w:sz w:val="21"/>
                <w:szCs w:val="21"/>
              </w:rPr>
              <w:t xml:space="preserve">• </w:t>
            </w:r>
            <w:r>
              <w:rPr>
                <w:rFonts w:ascii="Times New Roman" w:hAnsi="Times New Roman" w:cs="Times New Roman"/>
                <w:sz w:val="21"/>
                <w:szCs w:val="21"/>
              </w:rPr>
              <w:t xml:space="preserve"> Bondage to </w:t>
            </w:r>
          </w:p>
          <w:p w:rsidR="000A10AA" w:rsidRDefault="000A10AA" w:rsidP="001639A8">
            <w:pPr>
              <w:tabs>
                <w:tab w:val="left" w:pos="1836"/>
                <w:tab w:val="left" w:pos="1963"/>
                <w:tab w:val="left" w:pos="2058"/>
              </w:tabs>
              <w:ind w:left="180" w:hanging="180"/>
              <w:rPr>
                <w:rFonts w:ascii="Times New Roman" w:hAnsi="Times New Roman" w:cs="Times New Roman"/>
                <w:sz w:val="21"/>
                <w:szCs w:val="21"/>
              </w:rPr>
            </w:pPr>
            <w:r>
              <w:rPr>
                <w:rFonts w:ascii="Times New Roman" w:hAnsi="Times New Roman" w:cs="Times New Roman"/>
                <w:sz w:val="21"/>
                <w:szCs w:val="21"/>
              </w:rPr>
              <w:t xml:space="preserve">    Christ by Grace</w:t>
            </w:r>
          </w:p>
          <w:p w:rsidR="000A10AA" w:rsidRDefault="000A10AA" w:rsidP="001639A8">
            <w:pPr>
              <w:tabs>
                <w:tab w:val="left" w:pos="1836"/>
                <w:tab w:val="left" w:pos="1963"/>
                <w:tab w:val="left" w:pos="2058"/>
              </w:tabs>
              <w:ind w:left="180" w:hanging="180"/>
              <w:rPr>
                <w:rFonts w:ascii="Times New Roman" w:hAnsi="Times New Roman" w:cs="Times New Roman"/>
                <w:sz w:val="21"/>
                <w:szCs w:val="21"/>
              </w:rPr>
            </w:pPr>
            <w:r w:rsidRPr="00DB003B">
              <w:rPr>
                <w:rFonts w:ascii="Times New Roman" w:hAnsi="Times New Roman" w:cs="Times New Roman"/>
                <w:sz w:val="21"/>
                <w:szCs w:val="21"/>
              </w:rPr>
              <w:t xml:space="preserve">• </w:t>
            </w:r>
            <w:r>
              <w:rPr>
                <w:rFonts w:ascii="Times New Roman" w:hAnsi="Times New Roman" w:cs="Times New Roman"/>
                <w:sz w:val="21"/>
                <w:szCs w:val="21"/>
              </w:rPr>
              <w:t xml:space="preserve"> Justified and </w:t>
            </w:r>
          </w:p>
          <w:p w:rsidR="000A10AA" w:rsidRDefault="000A10AA" w:rsidP="001639A8">
            <w:pPr>
              <w:tabs>
                <w:tab w:val="left" w:pos="1836"/>
                <w:tab w:val="left" w:pos="1963"/>
                <w:tab w:val="left" w:pos="2058"/>
              </w:tabs>
              <w:ind w:left="180" w:hanging="180"/>
              <w:rPr>
                <w:rFonts w:ascii="Times New Roman" w:hAnsi="Times New Roman" w:cs="Times New Roman"/>
                <w:sz w:val="21"/>
                <w:szCs w:val="21"/>
              </w:rPr>
            </w:pPr>
            <w:r>
              <w:rPr>
                <w:rFonts w:ascii="Times New Roman" w:hAnsi="Times New Roman" w:cs="Times New Roman"/>
                <w:sz w:val="21"/>
                <w:szCs w:val="21"/>
              </w:rPr>
              <w:t xml:space="preserve">    Sanctified</w:t>
            </w:r>
          </w:p>
          <w:p w:rsidR="000A10AA" w:rsidRDefault="000A10AA" w:rsidP="001639A8">
            <w:pPr>
              <w:tabs>
                <w:tab w:val="left" w:pos="1836"/>
                <w:tab w:val="left" w:pos="1963"/>
                <w:tab w:val="left" w:pos="2058"/>
              </w:tabs>
              <w:ind w:left="180" w:hanging="180"/>
              <w:rPr>
                <w:rFonts w:ascii="Times New Roman" w:hAnsi="Times New Roman" w:cs="Times New Roman"/>
                <w:sz w:val="21"/>
                <w:szCs w:val="21"/>
              </w:rPr>
            </w:pPr>
            <w:r w:rsidRPr="00DB003B">
              <w:rPr>
                <w:rFonts w:ascii="Times New Roman" w:hAnsi="Times New Roman" w:cs="Times New Roman"/>
                <w:sz w:val="21"/>
                <w:szCs w:val="21"/>
              </w:rPr>
              <w:t xml:space="preserve">• </w:t>
            </w:r>
            <w:r>
              <w:rPr>
                <w:rFonts w:ascii="Times New Roman" w:hAnsi="Times New Roman" w:cs="Times New Roman"/>
                <w:sz w:val="21"/>
                <w:szCs w:val="21"/>
              </w:rPr>
              <w:t xml:space="preserve"> Faith and Good </w:t>
            </w:r>
          </w:p>
          <w:p w:rsidR="000A10AA" w:rsidRPr="00DB003B" w:rsidRDefault="000A10AA" w:rsidP="001639A8">
            <w:pPr>
              <w:tabs>
                <w:tab w:val="left" w:pos="1836"/>
                <w:tab w:val="left" w:pos="1963"/>
                <w:tab w:val="left" w:pos="2058"/>
              </w:tabs>
              <w:ind w:left="180" w:hanging="180"/>
              <w:rPr>
                <w:rFonts w:ascii="Times New Roman" w:hAnsi="Times New Roman" w:cs="Times New Roman"/>
                <w:sz w:val="21"/>
                <w:szCs w:val="21"/>
              </w:rPr>
            </w:pPr>
            <w:r>
              <w:rPr>
                <w:rFonts w:ascii="Times New Roman" w:hAnsi="Times New Roman" w:cs="Times New Roman"/>
                <w:sz w:val="21"/>
                <w:szCs w:val="21"/>
              </w:rPr>
              <w:t xml:space="preserve">   Works</w:t>
            </w:r>
          </w:p>
        </w:tc>
        <w:tc>
          <w:tcPr>
            <w:tcW w:w="450" w:type="dxa"/>
            <w:vMerge/>
            <w:textDirection w:val="btLr"/>
          </w:tcPr>
          <w:p w:rsidR="000A10AA" w:rsidRPr="00543818" w:rsidRDefault="000A10AA" w:rsidP="001639A8">
            <w:pPr>
              <w:jc w:val="right"/>
              <w:rPr>
                <w:sz w:val="21"/>
                <w:szCs w:val="21"/>
              </w:rPr>
            </w:pPr>
          </w:p>
        </w:tc>
        <w:tc>
          <w:tcPr>
            <w:tcW w:w="3762" w:type="dxa"/>
            <w:vMerge/>
            <w:textDirection w:val="btLr"/>
          </w:tcPr>
          <w:p w:rsidR="000A10AA" w:rsidRPr="00436940" w:rsidRDefault="000A10AA" w:rsidP="001639A8">
            <w:pPr>
              <w:rPr>
                <w:rFonts w:ascii="Times New Roman" w:hAnsi="Times New Roman" w:cs="Times New Roman"/>
                <w:sz w:val="21"/>
                <w:szCs w:val="21"/>
              </w:rPr>
            </w:pPr>
          </w:p>
        </w:tc>
      </w:tr>
      <w:tr w:rsidR="000A10AA" w:rsidTr="000A10AA">
        <w:trPr>
          <w:cantSplit/>
          <w:trHeight w:val="307"/>
        </w:trPr>
        <w:tc>
          <w:tcPr>
            <w:tcW w:w="3528" w:type="dxa"/>
            <w:vMerge/>
            <w:tcBorders>
              <w:bottom w:val="single" w:sz="4" w:space="0" w:color="auto"/>
            </w:tcBorders>
          </w:tcPr>
          <w:p w:rsidR="000A10AA" w:rsidRPr="00FF2F52" w:rsidRDefault="000A10AA" w:rsidP="001639A8">
            <w:pPr>
              <w:ind w:left="90" w:hanging="90"/>
              <w:rPr>
                <w:rFonts w:ascii="Comic Sans MS" w:hAnsi="Comic Sans MS"/>
                <w:b/>
              </w:rPr>
            </w:pPr>
          </w:p>
        </w:tc>
        <w:tc>
          <w:tcPr>
            <w:tcW w:w="450" w:type="dxa"/>
            <w:vMerge w:val="restart"/>
            <w:textDirection w:val="btLr"/>
          </w:tcPr>
          <w:p w:rsidR="000A10AA" w:rsidRPr="00935EA0" w:rsidRDefault="000A10AA" w:rsidP="001639A8">
            <w:pPr>
              <w:ind w:right="113"/>
              <w:jc w:val="right"/>
              <w:rPr>
                <w:rFonts w:ascii="Arial" w:hAnsi="Arial" w:cs="Arial"/>
                <w:sz w:val="20"/>
                <w:szCs w:val="20"/>
              </w:rPr>
            </w:pPr>
            <w:r w:rsidRPr="00935EA0">
              <w:rPr>
                <w:rFonts w:ascii="Arial" w:hAnsi="Arial" w:cs="Arial"/>
                <w:sz w:val="20"/>
                <w:szCs w:val="20"/>
              </w:rPr>
              <w:t>Mon</w:t>
            </w:r>
          </w:p>
        </w:tc>
        <w:tc>
          <w:tcPr>
            <w:tcW w:w="3762" w:type="dxa"/>
            <w:vMerge w:val="restart"/>
          </w:tcPr>
          <w:p w:rsidR="000A10AA" w:rsidRPr="00436940" w:rsidRDefault="000A10AA" w:rsidP="001639A8">
            <w:pPr>
              <w:rPr>
                <w:rFonts w:ascii="Times New Roman" w:hAnsi="Times New Roman" w:cs="Times New Roman"/>
                <w:b/>
                <w:sz w:val="21"/>
                <w:szCs w:val="21"/>
                <w:u w:val="single"/>
              </w:rPr>
            </w:pPr>
            <w:r w:rsidRPr="00436940">
              <w:rPr>
                <w:rFonts w:ascii="Times New Roman" w:hAnsi="Times New Roman" w:cs="Times New Roman"/>
                <w:b/>
                <w:sz w:val="21"/>
                <w:szCs w:val="21"/>
                <w:u w:val="single"/>
              </w:rPr>
              <w:t xml:space="preserve">Repentance + Forgiveness </w:t>
            </w:r>
          </w:p>
          <w:p w:rsidR="000A10AA" w:rsidRDefault="000A10AA" w:rsidP="001639A8">
            <w:pPr>
              <w:rPr>
                <w:rFonts w:ascii="Times New Roman" w:hAnsi="Times New Roman" w:cs="Times New Roman"/>
                <w:b/>
                <w:sz w:val="21"/>
                <w:szCs w:val="21"/>
              </w:rPr>
            </w:pPr>
            <w:r w:rsidRPr="00436940">
              <w:rPr>
                <w:rFonts w:ascii="Times New Roman" w:hAnsi="Times New Roman" w:cs="Times New Roman"/>
                <w:b/>
                <w:sz w:val="21"/>
                <w:szCs w:val="21"/>
              </w:rPr>
              <w:t>(Confession + Absolution)</w:t>
            </w:r>
          </w:p>
          <w:p w:rsidR="000A10AA" w:rsidRPr="00436940" w:rsidRDefault="000A10AA" w:rsidP="001639A8">
            <w:pPr>
              <w:rPr>
                <w:rFonts w:ascii="Times New Roman" w:hAnsi="Times New Roman" w:cs="Times New Roman"/>
                <w:b/>
                <w:sz w:val="21"/>
                <w:szCs w:val="21"/>
              </w:rPr>
            </w:pPr>
            <w:r>
              <w:rPr>
                <w:rFonts w:ascii="Times New Roman" w:hAnsi="Times New Roman" w:cs="Times New Roman"/>
                <w:b/>
                <w:sz w:val="21"/>
                <w:szCs w:val="21"/>
              </w:rPr>
              <w:t>(Punishment + Mercy)</w:t>
            </w:r>
          </w:p>
          <w:p w:rsidR="000A10AA" w:rsidRPr="00436940"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 xml:space="preserve">Is 55:7; Ex 34:6-7; </w:t>
            </w:r>
            <w:proofErr w:type="spellStart"/>
            <w:r w:rsidRPr="00436940">
              <w:rPr>
                <w:rFonts w:ascii="Times New Roman" w:hAnsi="Times New Roman" w:cs="Times New Roman"/>
                <w:sz w:val="21"/>
                <w:szCs w:val="21"/>
              </w:rPr>
              <w:t>Da</w:t>
            </w:r>
            <w:proofErr w:type="spellEnd"/>
            <w:r w:rsidRPr="00436940">
              <w:rPr>
                <w:rFonts w:ascii="Times New Roman" w:hAnsi="Times New Roman" w:cs="Times New Roman"/>
                <w:sz w:val="21"/>
                <w:szCs w:val="21"/>
              </w:rPr>
              <w:t xml:space="preserve"> 9:18;</w:t>
            </w:r>
          </w:p>
          <w:p w:rsidR="000A10AA"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 xml:space="preserve">Mt 26:28; Mark 1:15; </w:t>
            </w:r>
          </w:p>
          <w:p w:rsidR="000A10AA"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 xml:space="preserve">Luke 7:36-50 </w:t>
            </w:r>
            <w:r w:rsidRPr="00436940">
              <w:rPr>
                <w:rFonts w:ascii="Times New Roman" w:hAnsi="Times New Roman" w:cs="Times New Roman"/>
                <w:i/>
                <w:sz w:val="16"/>
                <w:szCs w:val="16"/>
              </w:rPr>
              <w:t>A Sinful Woman Forgiven;</w:t>
            </w:r>
            <w:r w:rsidRPr="00436940">
              <w:rPr>
                <w:rFonts w:ascii="Times New Roman" w:hAnsi="Times New Roman" w:cs="Times New Roman"/>
                <w:sz w:val="21"/>
                <w:szCs w:val="21"/>
              </w:rPr>
              <w:t xml:space="preserve"> </w:t>
            </w:r>
          </w:p>
          <w:p w:rsidR="000A10AA" w:rsidRPr="00436940"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Lu 24:47;</w:t>
            </w:r>
          </w:p>
          <w:p w:rsidR="000A10AA"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 xml:space="preserve">Acts 2:21-39: </w:t>
            </w:r>
            <w:r w:rsidRPr="00436940">
              <w:rPr>
                <w:rFonts w:ascii="Times New Roman" w:hAnsi="Times New Roman" w:cs="Times New Roman"/>
                <w:i/>
                <w:sz w:val="16"/>
                <w:szCs w:val="16"/>
              </w:rPr>
              <w:t>Peter’s Pentecost Sermon;</w:t>
            </w:r>
            <w:r w:rsidRPr="00436940">
              <w:rPr>
                <w:rFonts w:ascii="Times New Roman" w:hAnsi="Times New Roman" w:cs="Times New Roman"/>
                <w:sz w:val="21"/>
                <w:szCs w:val="21"/>
              </w:rPr>
              <w:t xml:space="preserve"> </w:t>
            </w:r>
          </w:p>
          <w:p w:rsidR="000A10AA" w:rsidRPr="00436940"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Acts 20:21;</w:t>
            </w:r>
          </w:p>
          <w:p w:rsidR="000A10AA" w:rsidRPr="00436940"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 xml:space="preserve">Ro 2:4; 11:25-32; </w:t>
            </w:r>
            <w:r w:rsidRPr="000D3ACE">
              <w:rPr>
                <w:rFonts w:ascii="Times New Roman" w:hAnsi="Times New Roman" w:cs="Times New Roman"/>
                <w:b/>
                <w:sz w:val="21"/>
                <w:szCs w:val="21"/>
              </w:rPr>
              <w:t>Ep</w:t>
            </w:r>
            <w:r>
              <w:rPr>
                <w:rFonts w:ascii="Times New Roman" w:hAnsi="Times New Roman" w:cs="Times New Roman"/>
                <w:b/>
                <w:sz w:val="21"/>
                <w:szCs w:val="21"/>
              </w:rPr>
              <w:t>h</w:t>
            </w:r>
            <w:r w:rsidRPr="000D3ACE">
              <w:rPr>
                <w:rFonts w:ascii="Times New Roman" w:hAnsi="Times New Roman" w:cs="Times New Roman"/>
                <w:b/>
                <w:sz w:val="21"/>
                <w:szCs w:val="21"/>
              </w:rPr>
              <w:t xml:space="preserve"> 1:7;</w:t>
            </w:r>
          </w:p>
        </w:tc>
      </w:tr>
      <w:tr w:rsidR="000A10AA" w:rsidTr="000A10AA">
        <w:trPr>
          <w:cantSplit/>
          <w:trHeight w:val="1696"/>
        </w:trPr>
        <w:tc>
          <w:tcPr>
            <w:tcW w:w="3528" w:type="dxa"/>
            <w:vMerge w:val="restart"/>
            <w:tcBorders>
              <w:top w:val="single" w:sz="4" w:space="0" w:color="auto"/>
            </w:tcBorders>
          </w:tcPr>
          <w:p w:rsidR="000A10AA" w:rsidRPr="00D1754A" w:rsidRDefault="000A10AA" w:rsidP="001639A8">
            <w:pPr>
              <w:ind w:firstLine="90"/>
              <w:rPr>
                <w:rFonts w:ascii="Book Antiqua" w:hAnsi="Book Antiqua" w:cs="Arial"/>
                <w:sz w:val="20"/>
                <w:szCs w:val="20"/>
              </w:rPr>
            </w:pPr>
            <w:r w:rsidRPr="00557772">
              <w:rPr>
                <w:rFonts w:ascii="Old English Text MT" w:hAnsi="Old English Text MT" w:cs="Arial"/>
                <w:b/>
                <w:sz w:val="21"/>
                <w:szCs w:val="21"/>
              </w:rPr>
              <w:t>Hymn:</w:t>
            </w:r>
            <w:r>
              <w:rPr>
                <w:rFonts w:ascii="Old English Text MT" w:hAnsi="Old English Text MT" w:cs="Arial"/>
                <w:b/>
                <w:sz w:val="21"/>
                <w:szCs w:val="21"/>
              </w:rPr>
              <w:t xml:space="preserve"> </w:t>
            </w:r>
            <w:r w:rsidRPr="00D1754A">
              <w:rPr>
                <w:rFonts w:ascii="Book Antiqua" w:hAnsi="Book Antiqua" w:cs="Arial"/>
                <w:sz w:val="20"/>
                <w:szCs w:val="20"/>
              </w:rPr>
              <w:t>Learn a verse a day</w:t>
            </w:r>
            <w:r>
              <w:rPr>
                <w:rFonts w:ascii="Book Antiqua" w:hAnsi="Book Antiqua" w:cs="Arial"/>
                <w:sz w:val="20"/>
                <w:szCs w:val="20"/>
              </w:rPr>
              <w:t>.</w:t>
            </w:r>
          </w:p>
          <w:p w:rsidR="000A10AA" w:rsidRDefault="000A10AA" w:rsidP="001639A8">
            <w:pPr>
              <w:ind w:left="90"/>
              <w:rPr>
                <w:rFonts w:ascii="Book Antiqua" w:hAnsi="Book Antiqua" w:cs="Arial"/>
                <w:sz w:val="20"/>
                <w:szCs w:val="20"/>
              </w:rPr>
            </w:pPr>
            <w:r>
              <w:rPr>
                <w:rFonts w:ascii="Book Antiqua" w:hAnsi="Book Antiqua" w:cs="Arial"/>
                <w:sz w:val="20"/>
                <w:szCs w:val="20"/>
              </w:rPr>
              <w:t xml:space="preserve">TLH#289 G-|GFED|G-A-|B- </w:t>
            </w:r>
          </w:p>
          <w:p w:rsidR="000A10AA" w:rsidRDefault="000A10AA" w:rsidP="001639A8">
            <w:pPr>
              <w:ind w:left="90"/>
              <w:rPr>
                <w:rFonts w:ascii="Book Antiqua" w:hAnsi="Book Antiqua" w:cs="Arial"/>
                <w:sz w:val="20"/>
                <w:szCs w:val="20"/>
              </w:rPr>
            </w:pPr>
            <w:r w:rsidRPr="004B092E">
              <w:rPr>
                <w:rFonts w:ascii="Book Antiqua" w:hAnsi="Book Antiqua" w:cs="Arial"/>
                <w:sz w:val="12"/>
                <w:szCs w:val="12"/>
              </w:rPr>
              <w:t>Table Prayer (Praise God from Whom all Blessings Flow…</w:t>
            </w:r>
            <w:r w:rsidRPr="004B092E">
              <w:rPr>
                <w:rFonts w:ascii="Book Antiqua" w:hAnsi="Book Antiqua" w:cs="Arial"/>
                <w:sz w:val="14"/>
                <w:szCs w:val="14"/>
              </w:rPr>
              <w:t>(lutheran-hymnal.com/online/tlh-289.mid)</w:t>
            </w:r>
          </w:p>
          <w:p w:rsidR="000A10AA" w:rsidRPr="004B092E" w:rsidRDefault="000A10AA" w:rsidP="001639A8">
            <w:pPr>
              <w:ind w:left="90" w:firstLine="90"/>
              <w:rPr>
                <w:rFonts w:ascii="Times New Roman" w:hAnsi="Times New Roman" w:cs="Times New Roman"/>
                <w:b/>
                <w:sz w:val="17"/>
                <w:szCs w:val="17"/>
              </w:rPr>
            </w:pPr>
          </w:p>
          <w:p w:rsidR="000A10AA" w:rsidRPr="00191F43" w:rsidRDefault="000A10AA" w:rsidP="001639A8">
            <w:pPr>
              <w:ind w:left="90"/>
              <w:rPr>
                <w:rFonts w:ascii="Times New Roman" w:hAnsi="Times New Roman" w:cs="Times New Roman"/>
                <w:sz w:val="19"/>
                <w:szCs w:val="19"/>
              </w:rPr>
            </w:pPr>
            <w:r w:rsidRPr="00191F43">
              <w:rPr>
                <w:rFonts w:ascii="Times New Roman" w:hAnsi="Times New Roman" w:cs="Times New Roman"/>
                <w:b/>
                <w:sz w:val="19"/>
                <w:szCs w:val="19"/>
              </w:rPr>
              <w:t>1.</w:t>
            </w:r>
            <w:r w:rsidRPr="00191F43">
              <w:rPr>
                <w:rFonts w:ascii="Times New Roman" w:hAnsi="Times New Roman" w:cs="Times New Roman"/>
                <w:sz w:val="19"/>
                <w:szCs w:val="19"/>
              </w:rPr>
              <w:t xml:space="preserve"> </w:t>
            </w:r>
            <w:r w:rsidRPr="00191F43">
              <w:rPr>
                <w:rFonts w:ascii="Times New Roman" w:hAnsi="Times New Roman" w:cs="Times New Roman"/>
                <w:sz w:val="18"/>
                <w:szCs w:val="18"/>
              </w:rPr>
              <w:t>The Law commands and makes us know</w:t>
            </w:r>
          </w:p>
          <w:p w:rsidR="000A10AA" w:rsidRPr="00191F43" w:rsidRDefault="000A10AA" w:rsidP="001639A8">
            <w:pPr>
              <w:ind w:left="90"/>
              <w:rPr>
                <w:rFonts w:ascii="Times New Roman" w:hAnsi="Times New Roman" w:cs="Times New Roman"/>
                <w:sz w:val="19"/>
                <w:szCs w:val="19"/>
              </w:rPr>
            </w:pPr>
            <w:r w:rsidRPr="00191F43">
              <w:rPr>
                <w:rFonts w:ascii="Times New Roman" w:hAnsi="Times New Roman" w:cs="Times New Roman"/>
                <w:sz w:val="19"/>
                <w:szCs w:val="19"/>
              </w:rPr>
              <w:t>What duties to our God we owe;</w:t>
            </w:r>
          </w:p>
          <w:p w:rsidR="000A10AA" w:rsidRPr="00191F43" w:rsidRDefault="000A10AA" w:rsidP="001639A8">
            <w:pPr>
              <w:ind w:left="90"/>
              <w:rPr>
                <w:rFonts w:ascii="Times New Roman" w:hAnsi="Times New Roman" w:cs="Times New Roman"/>
                <w:sz w:val="19"/>
                <w:szCs w:val="19"/>
              </w:rPr>
            </w:pPr>
            <w:r w:rsidRPr="00191F43">
              <w:rPr>
                <w:rFonts w:ascii="Times New Roman" w:hAnsi="Times New Roman" w:cs="Times New Roman"/>
                <w:sz w:val="19"/>
                <w:szCs w:val="19"/>
              </w:rPr>
              <w:t>But 'tis the Gospel must reveal</w:t>
            </w:r>
          </w:p>
          <w:p w:rsidR="000A10AA" w:rsidRPr="00191F43" w:rsidRDefault="000A10AA" w:rsidP="001639A8">
            <w:pPr>
              <w:ind w:left="90"/>
              <w:rPr>
                <w:rFonts w:ascii="Times New Roman" w:hAnsi="Times New Roman" w:cs="Times New Roman"/>
                <w:sz w:val="19"/>
                <w:szCs w:val="19"/>
              </w:rPr>
            </w:pPr>
            <w:r w:rsidRPr="00191F43">
              <w:rPr>
                <w:rFonts w:ascii="Times New Roman" w:hAnsi="Times New Roman" w:cs="Times New Roman"/>
                <w:sz w:val="19"/>
                <w:szCs w:val="19"/>
              </w:rPr>
              <w:t xml:space="preserve">Where </w:t>
            </w:r>
            <w:proofErr w:type="gramStart"/>
            <w:r w:rsidRPr="00191F43">
              <w:rPr>
                <w:rFonts w:ascii="Times New Roman" w:hAnsi="Times New Roman" w:cs="Times New Roman"/>
                <w:sz w:val="19"/>
                <w:szCs w:val="19"/>
              </w:rPr>
              <w:t>lies</w:t>
            </w:r>
            <w:proofErr w:type="gramEnd"/>
            <w:r w:rsidRPr="00191F43">
              <w:rPr>
                <w:rFonts w:ascii="Times New Roman" w:hAnsi="Times New Roman" w:cs="Times New Roman"/>
                <w:sz w:val="19"/>
                <w:szCs w:val="19"/>
              </w:rPr>
              <w:t xml:space="preserve"> our strength to do his will.</w:t>
            </w:r>
          </w:p>
          <w:p w:rsidR="000A10AA" w:rsidRPr="00191F43" w:rsidRDefault="000A10AA" w:rsidP="001639A8">
            <w:pPr>
              <w:ind w:left="90"/>
              <w:rPr>
                <w:rFonts w:ascii="Times New Roman" w:hAnsi="Times New Roman" w:cs="Times New Roman"/>
                <w:sz w:val="19"/>
                <w:szCs w:val="19"/>
              </w:rPr>
            </w:pPr>
          </w:p>
          <w:p w:rsidR="000A10AA" w:rsidRPr="00191F43" w:rsidRDefault="000A10AA" w:rsidP="001639A8">
            <w:pPr>
              <w:ind w:left="90"/>
              <w:rPr>
                <w:rFonts w:ascii="Times New Roman" w:hAnsi="Times New Roman" w:cs="Times New Roman"/>
                <w:sz w:val="19"/>
                <w:szCs w:val="19"/>
              </w:rPr>
            </w:pPr>
            <w:r w:rsidRPr="00191F43">
              <w:rPr>
                <w:rFonts w:ascii="Times New Roman" w:hAnsi="Times New Roman" w:cs="Times New Roman"/>
                <w:b/>
                <w:sz w:val="19"/>
                <w:szCs w:val="19"/>
              </w:rPr>
              <w:t>2.</w:t>
            </w:r>
            <w:r w:rsidRPr="00191F43">
              <w:rPr>
                <w:rFonts w:ascii="Times New Roman" w:hAnsi="Times New Roman" w:cs="Times New Roman"/>
                <w:sz w:val="19"/>
                <w:szCs w:val="19"/>
              </w:rPr>
              <w:t xml:space="preserve"> The Law discovers guilt and sin</w:t>
            </w:r>
          </w:p>
          <w:p w:rsidR="000A10AA" w:rsidRPr="00191F43" w:rsidRDefault="000A10AA" w:rsidP="001639A8">
            <w:pPr>
              <w:ind w:left="90"/>
              <w:rPr>
                <w:rFonts w:ascii="Times New Roman" w:hAnsi="Times New Roman" w:cs="Times New Roman"/>
                <w:sz w:val="19"/>
                <w:szCs w:val="19"/>
              </w:rPr>
            </w:pPr>
            <w:r w:rsidRPr="00191F43">
              <w:rPr>
                <w:rFonts w:ascii="Times New Roman" w:hAnsi="Times New Roman" w:cs="Times New Roman"/>
                <w:sz w:val="19"/>
                <w:szCs w:val="19"/>
              </w:rPr>
              <w:t>And shows how vile our hearts have been;</w:t>
            </w:r>
          </w:p>
          <w:p w:rsidR="000A10AA" w:rsidRPr="00191F43" w:rsidRDefault="000A10AA" w:rsidP="001639A8">
            <w:pPr>
              <w:ind w:left="90"/>
              <w:rPr>
                <w:rFonts w:ascii="Times New Roman" w:hAnsi="Times New Roman" w:cs="Times New Roman"/>
                <w:sz w:val="19"/>
                <w:szCs w:val="19"/>
              </w:rPr>
            </w:pPr>
            <w:r w:rsidRPr="00191F43">
              <w:rPr>
                <w:rFonts w:ascii="Times New Roman" w:hAnsi="Times New Roman" w:cs="Times New Roman"/>
                <w:sz w:val="19"/>
                <w:szCs w:val="19"/>
              </w:rPr>
              <w:t>The Gospel only can express</w:t>
            </w:r>
          </w:p>
          <w:p w:rsidR="000A10AA" w:rsidRPr="00191F43" w:rsidRDefault="000A10AA" w:rsidP="001639A8">
            <w:pPr>
              <w:ind w:left="90"/>
              <w:rPr>
                <w:rFonts w:ascii="Times New Roman" w:hAnsi="Times New Roman" w:cs="Times New Roman"/>
                <w:sz w:val="19"/>
                <w:szCs w:val="19"/>
              </w:rPr>
            </w:pPr>
            <w:r w:rsidRPr="00191F43">
              <w:rPr>
                <w:rFonts w:ascii="Times New Roman" w:hAnsi="Times New Roman" w:cs="Times New Roman"/>
                <w:sz w:val="19"/>
                <w:szCs w:val="19"/>
              </w:rPr>
              <w:t>Forgiving love and cleansing grace.</w:t>
            </w:r>
          </w:p>
          <w:p w:rsidR="000A10AA" w:rsidRPr="00191F43" w:rsidRDefault="000A10AA" w:rsidP="001639A8">
            <w:pPr>
              <w:ind w:left="90"/>
              <w:rPr>
                <w:rFonts w:ascii="Times New Roman" w:hAnsi="Times New Roman" w:cs="Times New Roman"/>
                <w:sz w:val="19"/>
                <w:szCs w:val="19"/>
              </w:rPr>
            </w:pPr>
          </w:p>
          <w:p w:rsidR="000A10AA" w:rsidRPr="00191F43" w:rsidRDefault="000A10AA" w:rsidP="001639A8">
            <w:pPr>
              <w:ind w:left="90"/>
              <w:rPr>
                <w:rFonts w:ascii="Times New Roman" w:hAnsi="Times New Roman" w:cs="Times New Roman"/>
                <w:sz w:val="19"/>
                <w:szCs w:val="19"/>
              </w:rPr>
            </w:pPr>
            <w:r w:rsidRPr="00191F43">
              <w:rPr>
                <w:rFonts w:ascii="Times New Roman" w:hAnsi="Times New Roman" w:cs="Times New Roman"/>
                <w:b/>
                <w:sz w:val="19"/>
                <w:szCs w:val="19"/>
              </w:rPr>
              <w:t>3.</w:t>
            </w:r>
            <w:r w:rsidRPr="00191F43">
              <w:rPr>
                <w:rFonts w:ascii="Times New Roman" w:hAnsi="Times New Roman" w:cs="Times New Roman"/>
                <w:sz w:val="19"/>
                <w:szCs w:val="19"/>
              </w:rPr>
              <w:t xml:space="preserve"> What curses doth the Law denounce</w:t>
            </w:r>
          </w:p>
          <w:p w:rsidR="000A10AA" w:rsidRPr="00191F43" w:rsidRDefault="000A10AA" w:rsidP="001639A8">
            <w:pPr>
              <w:ind w:left="90"/>
              <w:rPr>
                <w:rFonts w:ascii="Times New Roman" w:hAnsi="Times New Roman" w:cs="Times New Roman"/>
                <w:sz w:val="19"/>
                <w:szCs w:val="19"/>
              </w:rPr>
            </w:pPr>
            <w:r w:rsidRPr="00191F43">
              <w:rPr>
                <w:rFonts w:ascii="Times New Roman" w:hAnsi="Times New Roman" w:cs="Times New Roman"/>
                <w:sz w:val="19"/>
                <w:szCs w:val="19"/>
              </w:rPr>
              <w:t>Against the man who fails but once!</w:t>
            </w:r>
          </w:p>
          <w:p w:rsidR="000A10AA" w:rsidRPr="00191F43" w:rsidRDefault="000A10AA" w:rsidP="001639A8">
            <w:pPr>
              <w:ind w:left="90"/>
              <w:rPr>
                <w:rFonts w:ascii="Times New Roman" w:hAnsi="Times New Roman" w:cs="Times New Roman"/>
                <w:sz w:val="19"/>
                <w:szCs w:val="19"/>
              </w:rPr>
            </w:pPr>
            <w:r w:rsidRPr="00191F43">
              <w:rPr>
                <w:rFonts w:ascii="Times New Roman" w:hAnsi="Times New Roman" w:cs="Times New Roman"/>
                <w:sz w:val="19"/>
                <w:szCs w:val="19"/>
              </w:rPr>
              <w:t>But in the Gospel Christ appears,</w:t>
            </w:r>
          </w:p>
          <w:p w:rsidR="000A10AA" w:rsidRPr="00191F43" w:rsidRDefault="000A10AA" w:rsidP="001639A8">
            <w:pPr>
              <w:ind w:left="90"/>
              <w:rPr>
                <w:rFonts w:ascii="Times New Roman" w:hAnsi="Times New Roman" w:cs="Times New Roman"/>
                <w:sz w:val="19"/>
                <w:szCs w:val="19"/>
              </w:rPr>
            </w:pPr>
            <w:r w:rsidRPr="00191F43">
              <w:rPr>
                <w:rFonts w:ascii="Times New Roman" w:hAnsi="Times New Roman" w:cs="Times New Roman"/>
                <w:sz w:val="19"/>
                <w:szCs w:val="19"/>
              </w:rPr>
              <w:t>Pardoning the guilt of numerous years.</w:t>
            </w:r>
          </w:p>
          <w:p w:rsidR="000A10AA" w:rsidRPr="00191F43" w:rsidRDefault="000A10AA" w:rsidP="001639A8">
            <w:pPr>
              <w:ind w:left="90"/>
              <w:rPr>
                <w:rFonts w:ascii="Times New Roman" w:hAnsi="Times New Roman" w:cs="Times New Roman"/>
                <w:sz w:val="19"/>
                <w:szCs w:val="19"/>
              </w:rPr>
            </w:pPr>
          </w:p>
          <w:p w:rsidR="000A10AA" w:rsidRPr="00191F43" w:rsidRDefault="000A10AA" w:rsidP="001639A8">
            <w:pPr>
              <w:ind w:left="90"/>
              <w:rPr>
                <w:rFonts w:ascii="Times New Roman" w:hAnsi="Times New Roman" w:cs="Times New Roman"/>
                <w:sz w:val="19"/>
                <w:szCs w:val="19"/>
              </w:rPr>
            </w:pPr>
            <w:r w:rsidRPr="00191F43">
              <w:rPr>
                <w:rFonts w:ascii="Times New Roman" w:hAnsi="Times New Roman" w:cs="Times New Roman"/>
                <w:b/>
                <w:sz w:val="19"/>
                <w:szCs w:val="19"/>
              </w:rPr>
              <w:t>4.</w:t>
            </w:r>
            <w:r w:rsidRPr="00191F43">
              <w:rPr>
                <w:rFonts w:ascii="Times New Roman" w:hAnsi="Times New Roman" w:cs="Times New Roman"/>
                <w:sz w:val="19"/>
                <w:szCs w:val="19"/>
              </w:rPr>
              <w:t xml:space="preserve"> My soul, no more attempt to draw</w:t>
            </w:r>
          </w:p>
          <w:p w:rsidR="000A10AA" w:rsidRPr="00191F43" w:rsidRDefault="000A10AA" w:rsidP="001639A8">
            <w:pPr>
              <w:ind w:left="90"/>
              <w:rPr>
                <w:rFonts w:ascii="Times New Roman" w:hAnsi="Times New Roman" w:cs="Times New Roman"/>
                <w:sz w:val="19"/>
                <w:szCs w:val="19"/>
              </w:rPr>
            </w:pPr>
            <w:r w:rsidRPr="00191F43">
              <w:rPr>
                <w:rFonts w:ascii="Times New Roman" w:hAnsi="Times New Roman" w:cs="Times New Roman"/>
                <w:sz w:val="19"/>
                <w:szCs w:val="19"/>
              </w:rPr>
              <w:t>Thy life and comfort from the Law</w:t>
            </w:r>
          </w:p>
          <w:p w:rsidR="000A10AA" w:rsidRPr="00191F43" w:rsidRDefault="000A10AA" w:rsidP="001639A8">
            <w:pPr>
              <w:ind w:left="90"/>
              <w:rPr>
                <w:rFonts w:ascii="Times New Roman" w:hAnsi="Times New Roman" w:cs="Times New Roman"/>
                <w:sz w:val="19"/>
                <w:szCs w:val="19"/>
              </w:rPr>
            </w:pPr>
            <w:r w:rsidRPr="00191F43">
              <w:rPr>
                <w:rFonts w:ascii="Times New Roman" w:hAnsi="Times New Roman" w:cs="Times New Roman"/>
                <w:sz w:val="19"/>
                <w:szCs w:val="19"/>
              </w:rPr>
              <w:t>Fly to the hope the Gospel gives;</w:t>
            </w:r>
          </w:p>
          <w:p w:rsidR="000A10AA" w:rsidRPr="00191F43" w:rsidRDefault="000A10AA" w:rsidP="001639A8">
            <w:pPr>
              <w:ind w:left="90"/>
              <w:rPr>
                <w:rFonts w:ascii="Times New Roman" w:hAnsi="Times New Roman" w:cs="Times New Roman"/>
                <w:sz w:val="19"/>
                <w:szCs w:val="19"/>
              </w:rPr>
            </w:pPr>
            <w:r w:rsidRPr="00191F43">
              <w:rPr>
                <w:rFonts w:ascii="Times New Roman" w:hAnsi="Times New Roman" w:cs="Times New Roman"/>
                <w:sz w:val="19"/>
                <w:szCs w:val="19"/>
              </w:rPr>
              <w:t>The man that trusts the promise lives.</w:t>
            </w:r>
          </w:p>
          <w:p w:rsidR="000A10AA" w:rsidRDefault="000A10AA" w:rsidP="001639A8">
            <w:pPr>
              <w:ind w:left="90"/>
              <w:rPr>
                <w:rFonts w:ascii="Book Antiqua" w:hAnsi="Book Antiqua" w:cs="Arial"/>
                <w:sz w:val="20"/>
                <w:szCs w:val="20"/>
              </w:rPr>
            </w:pPr>
          </w:p>
          <w:p w:rsidR="000A10AA" w:rsidRPr="004B092E" w:rsidRDefault="000A10AA" w:rsidP="001639A8">
            <w:pPr>
              <w:ind w:left="90"/>
              <w:rPr>
                <w:rFonts w:ascii="Times New Roman" w:hAnsi="Times New Roman" w:cs="Times New Roman"/>
                <w:sz w:val="12"/>
                <w:szCs w:val="12"/>
              </w:rPr>
            </w:pPr>
            <w:r w:rsidRPr="004B092E">
              <w:rPr>
                <w:rFonts w:ascii="Times New Roman" w:hAnsi="Times New Roman" w:cs="Times New Roman"/>
                <w:sz w:val="12"/>
                <w:szCs w:val="12"/>
              </w:rPr>
              <w:t>The Lutheran Hymnal</w:t>
            </w:r>
          </w:p>
          <w:p w:rsidR="000A10AA" w:rsidRPr="004B092E" w:rsidRDefault="000A10AA" w:rsidP="001639A8">
            <w:pPr>
              <w:ind w:left="90"/>
              <w:rPr>
                <w:rFonts w:ascii="Times New Roman" w:hAnsi="Times New Roman" w:cs="Times New Roman"/>
                <w:sz w:val="12"/>
                <w:szCs w:val="12"/>
              </w:rPr>
            </w:pPr>
            <w:r w:rsidRPr="004B092E">
              <w:rPr>
                <w:rFonts w:ascii="Times New Roman" w:hAnsi="Times New Roman" w:cs="Times New Roman"/>
                <w:sz w:val="12"/>
                <w:szCs w:val="12"/>
              </w:rPr>
              <w:t>Hymn #289</w:t>
            </w:r>
          </w:p>
          <w:p w:rsidR="000A10AA" w:rsidRPr="004B092E" w:rsidRDefault="000A10AA" w:rsidP="001639A8">
            <w:pPr>
              <w:ind w:left="90"/>
              <w:rPr>
                <w:rFonts w:ascii="Times New Roman" w:hAnsi="Times New Roman" w:cs="Times New Roman"/>
                <w:sz w:val="12"/>
                <w:szCs w:val="12"/>
              </w:rPr>
            </w:pPr>
            <w:r w:rsidRPr="004B092E">
              <w:rPr>
                <w:rFonts w:ascii="Times New Roman" w:hAnsi="Times New Roman" w:cs="Times New Roman"/>
                <w:sz w:val="12"/>
                <w:szCs w:val="12"/>
              </w:rPr>
              <w:t>Text: Ps. 19:9</w:t>
            </w:r>
          </w:p>
          <w:p w:rsidR="000A10AA" w:rsidRPr="004B092E" w:rsidRDefault="000A10AA" w:rsidP="001639A8">
            <w:pPr>
              <w:ind w:left="90"/>
              <w:rPr>
                <w:rFonts w:ascii="Times New Roman" w:hAnsi="Times New Roman" w:cs="Times New Roman"/>
                <w:sz w:val="12"/>
                <w:szCs w:val="12"/>
              </w:rPr>
            </w:pPr>
            <w:r w:rsidRPr="004B092E">
              <w:rPr>
                <w:rFonts w:ascii="Times New Roman" w:hAnsi="Times New Roman" w:cs="Times New Roman"/>
                <w:sz w:val="12"/>
                <w:szCs w:val="12"/>
              </w:rPr>
              <w:t>Author: Isaac Watts, 1709</w:t>
            </w:r>
          </w:p>
          <w:p w:rsidR="000A10AA" w:rsidRPr="004B092E" w:rsidRDefault="000A10AA" w:rsidP="001639A8">
            <w:pPr>
              <w:ind w:left="90"/>
              <w:rPr>
                <w:rFonts w:ascii="Times New Roman" w:hAnsi="Times New Roman" w:cs="Times New Roman"/>
                <w:sz w:val="12"/>
                <w:szCs w:val="12"/>
              </w:rPr>
            </w:pPr>
            <w:r w:rsidRPr="004B092E">
              <w:rPr>
                <w:rFonts w:ascii="Times New Roman" w:hAnsi="Times New Roman" w:cs="Times New Roman"/>
                <w:sz w:val="12"/>
                <w:szCs w:val="12"/>
              </w:rPr>
              <w:t>Tune: "Old Hundredth"</w:t>
            </w:r>
          </w:p>
          <w:p w:rsidR="000A10AA" w:rsidRPr="007E216B" w:rsidRDefault="000A10AA" w:rsidP="001639A8">
            <w:pPr>
              <w:ind w:left="90"/>
              <w:rPr>
                <w:rFonts w:ascii="Book Antiqua" w:hAnsi="Book Antiqua" w:cs="Arial"/>
                <w:sz w:val="20"/>
                <w:szCs w:val="20"/>
              </w:rPr>
            </w:pPr>
            <w:r w:rsidRPr="004B092E">
              <w:rPr>
                <w:rFonts w:ascii="Times New Roman" w:hAnsi="Times New Roman" w:cs="Times New Roman"/>
                <w:sz w:val="12"/>
                <w:szCs w:val="12"/>
              </w:rPr>
              <w:t xml:space="preserve">1st Published in: </w:t>
            </w:r>
            <w:proofErr w:type="spellStart"/>
            <w:r w:rsidRPr="004B092E">
              <w:rPr>
                <w:rFonts w:ascii="Times New Roman" w:hAnsi="Times New Roman" w:cs="Times New Roman"/>
                <w:sz w:val="12"/>
                <w:szCs w:val="12"/>
              </w:rPr>
              <w:t>Genevan</w:t>
            </w:r>
            <w:proofErr w:type="spellEnd"/>
            <w:r w:rsidRPr="004B092E">
              <w:rPr>
                <w:rFonts w:ascii="Times New Roman" w:hAnsi="Times New Roman" w:cs="Times New Roman"/>
                <w:sz w:val="12"/>
                <w:szCs w:val="12"/>
              </w:rPr>
              <w:t xml:space="preserve"> Psalter,1551</w:t>
            </w:r>
          </w:p>
        </w:tc>
        <w:tc>
          <w:tcPr>
            <w:tcW w:w="450" w:type="dxa"/>
            <w:vMerge/>
            <w:tcBorders>
              <w:bottom w:val="single" w:sz="4" w:space="0" w:color="auto"/>
            </w:tcBorders>
            <w:textDirection w:val="btLr"/>
          </w:tcPr>
          <w:p w:rsidR="000A10AA" w:rsidRPr="00935EA0" w:rsidRDefault="000A10AA" w:rsidP="001639A8">
            <w:pPr>
              <w:ind w:right="113"/>
              <w:jc w:val="right"/>
              <w:rPr>
                <w:rFonts w:ascii="Arial" w:hAnsi="Arial" w:cs="Arial"/>
                <w:sz w:val="20"/>
                <w:szCs w:val="20"/>
              </w:rPr>
            </w:pPr>
          </w:p>
        </w:tc>
        <w:tc>
          <w:tcPr>
            <w:tcW w:w="3762" w:type="dxa"/>
            <w:vMerge/>
            <w:tcBorders>
              <w:bottom w:val="single" w:sz="4" w:space="0" w:color="auto"/>
            </w:tcBorders>
          </w:tcPr>
          <w:p w:rsidR="000A10AA" w:rsidRPr="00436940" w:rsidRDefault="000A10AA" w:rsidP="001639A8">
            <w:pPr>
              <w:rPr>
                <w:rFonts w:ascii="Times New Roman" w:hAnsi="Times New Roman" w:cs="Times New Roman"/>
                <w:sz w:val="21"/>
                <w:szCs w:val="21"/>
                <w:u w:val="single"/>
              </w:rPr>
            </w:pPr>
          </w:p>
        </w:tc>
      </w:tr>
      <w:tr w:rsidR="000A10AA" w:rsidTr="000A10AA">
        <w:trPr>
          <w:cantSplit/>
          <w:trHeight w:val="901"/>
        </w:trPr>
        <w:tc>
          <w:tcPr>
            <w:tcW w:w="3528" w:type="dxa"/>
            <w:vMerge/>
            <w:tcBorders>
              <w:bottom w:val="single" w:sz="4" w:space="0" w:color="000000" w:themeColor="text1"/>
            </w:tcBorders>
          </w:tcPr>
          <w:p w:rsidR="000A10AA" w:rsidRPr="00FF2F52" w:rsidRDefault="000A10AA" w:rsidP="001639A8">
            <w:pPr>
              <w:ind w:left="90" w:hanging="90"/>
              <w:rPr>
                <w:rFonts w:ascii="Comic Sans MS" w:hAnsi="Comic Sans MS"/>
                <w:b/>
              </w:rPr>
            </w:pPr>
          </w:p>
        </w:tc>
        <w:tc>
          <w:tcPr>
            <w:tcW w:w="450" w:type="dxa"/>
            <w:tcBorders>
              <w:top w:val="single" w:sz="4" w:space="0" w:color="auto"/>
              <w:bottom w:val="single" w:sz="4" w:space="0" w:color="000000" w:themeColor="text1"/>
            </w:tcBorders>
            <w:textDirection w:val="btLr"/>
          </w:tcPr>
          <w:p w:rsidR="000A10AA" w:rsidRPr="00935EA0" w:rsidRDefault="000A10AA" w:rsidP="001639A8">
            <w:pPr>
              <w:ind w:left="113" w:right="113"/>
              <w:jc w:val="right"/>
              <w:rPr>
                <w:rFonts w:ascii="Arial" w:hAnsi="Arial" w:cs="Arial"/>
                <w:sz w:val="20"/>
                <w:szCs w:val="20"/>
              </w:rPr>
            </w:pPr>
            <w:r w:rsidRPr="00935EA0">
              <w:rPr>
                <w:rFonts w:ascii="Arial" w:hAnsi="Arial" w:cs="Arial"/>
                <w:sz w:val="20"/>
                <w:szCs w:val="20"/>
              </w:rPr>
              <w:t>Tue</w:t>
            </w:r>
          </w:p>
        </w:tc>
        <w:tc>
          <w:tcPr>
            <w:tcW w:w="3762" w:type="dxa"/>
            <w:tcBorders>
              <w:top w:val="single" w:sz="4" w:space="0" w:color="auto"/>
              <w:bottom w:val="single" w:sz="4" w:space="0" w:color="000000" w:themeColor="text1"/>
            </w:tcBorders>
          </w:tcPr>
          <w:p w:rsidR="000A10AA" w:rsidRPr="00436940" w:rsidRDefault="000A10AA" w:rsidP="001639A8">
            <w:pPr>
              <w:rPr>
                <w:rFonts w:ascii="Times New Roman" w:hAnsi="Times New Roman" w:cs="Times New Roman"/>
                <w:b/>
                <w:sz w:val="21"/>
                <w:szCs w:val="21"/>
              </w:rPr>
            </w:pPr>
            <w:r w:rsidRPr="00436940">
              <w:rPr>
                <w:rFonts w:ascii="Times New Roman" w:hAnsi="Times New Roman" w:cs="Times New Roman"/>
                <w:b/>
                <w:sz w:val="21"/>
                <w:szCs w:val="21"/>
                <w:u w:val="single"/>
              </w:rPr>
              <w:t>Judgment + Grace</w:t>
            </w:r>
            <w:r w:rsidRPr="00436940">
              <w:rPr>
                <w:rFonts w:ascii="Times New Roman" w:hAnsi="Times New Roman" w:cs="Times New Roman"/>
                <w:b/>
                <w:sz w:val="21"/>
                <w:szCs w:val="21"/>
              </w:rPr>
              <w:t xml:space="preserve"> /</w:t>
            </w:r>
          </w:p>
          <w:p w:rsidR="000A10AA" w:rsidRPr="00436940" w:rsidRDefault="000A10AA" w:rsidP="001639A8">
            <w:pPr>
              <w:rPr>
                <w:rFonts w:ascii="Times New Roman" w:hAnsi="Times New Roman" w:cs="Times New Roman"/>
                <w:b/>
                <w:sz w:val="21"/>
                <w:szCs w:val="21"/>
              </w:rPr>
            </w:pPr>
            <w:r w:rsidRPr="00436940">
              <w:rPr>
                <w:rFonts w:ascii="Times New Roman" w:hAnsi="Times New Roman" w:cs="Times New Roman"/>
                <w:b/>
                <w:sz w:val="21"/>
                <w:szCs w:val="21"/>
              </w:rPr>
              <w:t xml:space="preserve"> Curse + Blessing</w:t>
            </w:r>
            <w:r>
              <w:rPr>
                <w:rFonts w:ascii="Times New Roman" w:hAnsi="Times New Roman" w:cs="Times New Roman"/>
                <w:b/>
                <w:sz w:val="21"/>
                <w:szCs w:val="21"/>
              </w:rPr>
              <w:t xml:space="preserve"> / Bondage + Freedom</w:t>
            </w:r>
          </w:p>
          <w:p w:rsidR="000A10AA" w:rsidRPr="00436940"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 xml:space="preserve">Study Bible p. 320 </w:t>
            </w:r>
            <w:r w:rsidRPr="00436940">
              <w:rPr>
                <w:rFonts w:ascii="Times New Roman" w:hAnsi="Times New Roman" w:cs="Times New Roman"/>
                <w:i/>
                <w:sz w:val="16"/>
                <w:szCs w:val="16"/>
              </w:rPr>
              <w:t>The Pattern of the Prophets</w:t>
            </w:r>
          </w:p>
          <w:p w:rsidR="000A10AA" w:rsidRPr="00436940"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 xml:space="preserve">Ps 103:10-12; </w:t>
            </w:r>
            <w:r w:rsidRPr="000D3ACE">
              <w:rPr>
                <w:rFonts w:ascii="Times New Roman" w:hAnsi="Times New Roman" w:cs="Times New Roman"/>
                <w:b/>
                <w:sz w:val="21"/>
                <w:szCs w:val="21"/>
              </w:rPr>
              <w:t>Is 53:4-6</w:t>
            </w:r>
            <w:r w:rsidRPr="00436940">
              <w:rPr>
                <w:rFonts w:ascii="Times New Roman" w:hAnsi="Times New Roman" w:cs="Times New Roman"/>
                <w:sz w:val="21"/>
                <w:szCs w:val="21"/>
              </w:rPr>
              <w:t>, 12; Je 31:31-34;</w:t>
            </w:r>
          </w:p>
          <w:p w:rsidR="000A10AA" w:rsidRPr="00436940" w:rsidRDefault="000A10AA" w:rsidP="001639A8">
            <w:pPr>
              <w:rPr>
                <w:rFonts w:ascii="Times New Roman" w:hAnsi="Times New Roman" w:cs="Times New Roman"/>
                <w:sz w:val="21"/>
                <w:szCs w:val="21"/>
              </w:rPr>
            </w:pPr>
            <w:proofErr w:type="spellStart"/>
            <w:r w:rsidRPr="00436940">
              <w:rPr>
                <w:rFonts w:ascii="Times New Roman" w:hAnsi="Times New Roman" w:cs="Times New Roman"/>
                <w:sz w:val="21"/>
                <w:szCs w:val="21"/>
              </w:rPr>
              <w:t>Jn</w:t>
            </w:r>
            <w:proofErr w:type="spellEnd"/>
            <w:r w:rsidRPr="00436940">
              <w:rPr>
                <w:rFonts w:ascii="Times New Roman" w:hAnsi="Times New Roman" w:cs="Times New Roman"/>
                <w:sz w:val="21"/>
                <w:szCs w:val="21"/>
              </w:rPr>
              <w:t xml:space="preserve"> 1:17; </w:t>
            </w:r>
            <w:r>
              <w:rPr>
                <w:rFonts w:ascii="Times New Roman" w:hAnsi="Times New Roman" w:cs="Times New Roman"/>
                <w:sz w:val="21"/>
                <w:szCs w:val="21"/>
              </w:rPr>
              <w:t xml:space="preserve">John 3:16-17; </w:t>
            </w:r>
            <w:r w:rsidRPr="00436940">
              <w:rPr>
                <w:rFonts w:ascii="Times New Roman" w:hAnsi="Times New Roman" w:cs="Times New Roman"/>
                <w:sz w:val="21"/>
                <w:szCs w:val="21"/>
              </w:rPr>
              <w:t>Gal 3:15-29;</w:t>
            </w:r>
          </w:p>
          <w:p w:rsidR="000A10AA"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 xml:space="preserve">Ro 4:16; </w:t>
            </w:r>
          </w:p>
          <w:p w:rsidR="000A10AA"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Romans 5:</w:t>
            </w:r>
            <w:r>
              <w:rPr>
                <w:rFonts w:ascii="Times New Roman" w:hAnsi="Times New Roman" w:cs="Times New Roman"/>
                <w:sz w:val="21"/>
                <w:szCs w:val="21"/>
              </w:rPr>
              <w:t>6-</w:t>
            </w:r>
            <w:r w:rsidRPr="00436940">
              <w:rPr>
                <w:rFonts w:ascii="Times New Roman" w:hAnsi="Times New Roman" w:cs="Times New Roman"/>
                <w:sz w:val="21"/>
                <w:szCs w:val="21"/>
              </w:rPr>
              <w:t xml:space="preserve">21 </w:t>
            </w:r>
            <w:r w:rsidRPr="00436940">
              <w:rPr>
                <w:rFonts w:ascii="Times New Roman" w:hAnsi="Times New Roman" w:cs="Times New Roman"/>
                <w:i/>
                <w:sz w:val="16"/>
                <w:szCs w:val="16"/>
              </w:rPr>
              <w:t>Death in Adam, Life in Christ;</w:t>
            </w:r>
            <w:r w:rsidRPr="00436940">
              <w:rPr>
                <w:rFonts w:ascii="Times New Roman" w:hAnsi="Times New Roman" w:cs="Times New Roman"/>
                <w:sz w:val="21"/>
                <w:szCs w:val="21"/>
              </w:rPr>
              <w:t xml:space="preserve"> </w:t>
            </w:r>
          </w:p>
          <w:p w:rsidR="000A10AA" w:rsidRPr="00436940"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Ro 6</w:t>
            </w:r>
          </w:p>
        </w:tc>
      </w:tr>
      <w:tr w:rsidR="000A10AA" w:rsidTr="000A10AA">
        <w:trPr>
          <w:cantSplit/>
          <w:trHeight w:val="1053"/>
        </w:trPr>
        <w:tc>
          <w:tcPr>
            <w:tcW w:w="3528" w:type="dxa"/>
            <w:vMerge/>
          </w:tcPr>
          <w:p w:rsidR="000A10AA" w:rsidRPr="00FF2F52" w:rsidRDefault="000A10AA" w:rsidP="001639A8">
            <w:pPr>
              <w:rPr>
                <w:rFonts w:ascii="Comic Sans MS" w:hAnsi="Comic Sans MS"/>
                <w:b/>
              </w:rPr>
            </w:pPr>
          </w:p>
        </w:tc>
        <w:tc>
          <w:tcPr>
            <w:tcW w:w="450" w:type="dxa"/>
            <w:textDirection w:val="btLr"/>
          </w:tcPr>
          <w:p w:rsidR="000A10AA" w:rsidRPr="00935EA0" w:rsidRDefault="000A10AA" w:rsidP="001639A8">
            <w:pPr>
              <w:ind w:left="113" w:right="113"/>
              <w:jc w:val="right"/>
              <w:rPr>
                <w:rFonts w:ascii="Arial" w:hAnsi="Arial" w:cs="Arial"/>
                <w:sz w:val="20"/>
                <w:szCs w:val="20"/>
              </w:rPr>
            </w:pPr>
            <w:r w:rsidRPr="00935EA0">
              <w:rPr>
                <w:rFonts w:ascii="Arial" w:hAnsi="Arial" w:cs="Arial"/>
                <w:sz w:val="20"/>
                <w:szCs w:val="20"/>
              </w:rPr>
              <w:t>Wed</w:t>
            </w:r>
          </w:p>
        </w:tc>
        <w:tc>
          <w:tcPr>
            <w:tcW w:w="3762" w:type="dxa"/>
          </w:tcPr>
          <w:p w:rsidR="000A10AA" w:rsidRPr="00436940" w:rsidRDefault="000A10AA" w:rsidP="001639A8">
            <w:pPr>
              <w:rPr>
                <w:rFonts w:ascii="Times New Roman" w:hAnsi="Times New Roman" w:cs="Times New Roman"/>
                <w:b/>
                <w:sz w:val="21"/>
                <w:szCs w:val="21"/>
                <w:u w:val="single"/>
              </w:rPr>
            </w:pPr>
            <w:r w:rsidRPr="00436940">
              <w:rPr>
                <w:rFonts w:ascii="Times New Roman" w:hAnsi="Times New Roman" w:cs="Times New Roman"/>
                <w:b/>
                <w:sz w:val="21"/>
                <w:szCs w:val="21"/>
                <w:u w:val="single"/>
              </w:rPr>
              <w:t>Justification + Sanctification</w:t>
            </w:r>
          </w:p>
          <w:p w:rsidR="000A10AA" w:rsidRPr="00436940"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 xml:space="preserve">Study Bible p. 2025 </w:t>
            </w:r>
            <w:r w:rsidRPr="00436940">
              <w:rPr>
                <w:rFonts w:ascii="Times New Roman" w:hAnsi="Times New Roman" w:cs="Times New Roman"/>
                <w:i/>
                <w:sz w:val="16"/>
                <w:szCs w:val="16"/>
              </w:rPr>
              <w:t>Parenting</w:t>
            </w:r>
          </w:p>
          <w:p w:rsidR="000A10AA" w:rsidRPr="00436940"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Ps 89:14;</w:t>
            </w:r>
            <w:r>
              <w:rPr>
                <w:rFonts w:ascii="Times New Roman" w:hAnsi="Times New Roman" w:cs="Times New Roman"/>
                <w:sz w:val="21"/>
                <w:szCs w:val="21"/>
              </w:rPr>
              <w:t xml:space="preserve"> </w:t>
            </w:r>
            <w:r w:rsidRPr="00436940">
              <w:rPr>
                <w:rFonts w:ascii="Times New Roman" w:hAnsi="Times New Roman" w:cs="Times New Roman"/>
                <w:sz w:val="21"/>
                <w:szCs w:val="21"/>
              </w:rPr>
              <w:t xml:space="preserve">Is 2:2-5; </w:t>
            </w:r>
            <w:proofErr w:type="spellStart"/>
            <w:r w:rsidRPr="00436940">
              <w:rPr>
                <w:rFonts w:ascii="Times New Roman" w:hAnsi="Times New Roman" w:cs="Times New Roman"/>
                <w:sz w:val="21"/>
                <w:szCs w:val="21"/>
              </w:rPr>
              <w:t>Zec</w:t>
            </w:r>
            <w:proofErr w:type="spellEnd"/>
            <w:r w:rsidRPr="00436940">
              <w:rPr>
                <w:rFonts w:ascii="Times New Roman" w:hAnsi="Times New Roman" w:cs="Times New Roman"/>
                <w:sz w:val="21"/>
                <w:szCs w:val="21"/>
              </w:rPr>
              <w:t xml:space="preserve"> 11:7;</w:t>
            </w:r>
          </w:p>
          <w:p w:rsidR="000A10AA" w:rsidRPr="00436940"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 xml:space="preserve">Mat 5:17-19; 2 </w:t>
            </w:r>
            <w:proofErr w:type="spellStart"/>
            <w:r w:rsidRPr="00436940">
              <w:rPr>
                <w:rFonts w:ascii="Times New Roman" w:hAnsi="Times New Roman" w:cs="Times New Roman"/>
                <w:sz w:val="21"/>
                <w:szCs w:val="21"/>
              </w:rPr>
              <w:t>Cor</w:t>
            </w:r>
            <w:proofErr w:type="spellEnd"/>
            <w:r w:rsidRPr="00436940">
              <w:rPr>
                <w:rFonts w:ascii="Times New Roman" w:hAnsi="Times New Roman" w:cs="Times New Roman"/>
                <w:sz w:val="21"/>
                <w:szCs w:val="21"/>
              </w:rPr>
              <w:t xml:space="preserve"> 5:21; Gal 2:15-21</w:t>
            </w:r>
            <w:r w:rsidRPr="000D3ACE">
              <w:rPr>
                <w:rFonts w:ascii="Times New Roman" w:hAnsi="Times New Roman" w:cs="Times New Roman"/>
                <w:b/>
                <w:sz w:val="21"/>
                <w:szCs w:val="21"/>
              </w:rPr>
              <w:t>v 20</w:t>
            </w:r>
          </w:p>
        </w:tc>
      </w:tr>
      <w:tr w:rsidR="000A10AA" w:rsidTr="000A10AA">
        <w:trPr>
          <w:cantSplit/>
          <w:trHeight w:val="1611"/>
        </w:trPr>
        <w:tc>
          <w:tcPr>
            <w:tcW w:w="3528" w:type="dxa"/>
            <w:vMerge/>
          </w:tcPr>
          <w:p w:rsidR="000A10AA" w:rsidRPr="00FF2F52" w:rsidRDefault="000A10AA" w:rsidP="001639A8">
            <w:pPr>
              <w:rPr>
                <w:rFonts w:ascii="Comic Sans MS" w:hAnsi="Comic Sans MS"/>
                <w:b/>
              </w:rPr>
            </w:pPr>
          </w:p>
        </w:tc>
        <w:tc>
          <w:tcPr>
            <w:tcW w:w="450" w:type="dxa"/>
            <w:textDirection w:val="btLr"/>
          </w:tcPr>
          <w:p w:rsidR="000A10AA" w:rsidRPr="00935EA0" w:rsidRDefault="000A10AA" w:rsidP="001639A8">
            <w:pPr>
              <w:ind w:left="113" w:right="113"/>
              <w:jc w:val="right"/>
              <w:rPr>
                <w:rFonts w:ascii="Arial" w:hAnsi="Arial" w:cs="Arial"/>
                <w:sz w:val="20"/>
                <w:szCs w:val="20"/>
              </w:rPr>
            </w:pPr>
            <w:r w:rsidRPr="00935EA0">
              <w:rPr>
                <w:rFonts w:ascii="Arial" w:hAnsi="Arial" w:cs="Arial"/>
                <w:sz w:val="20"/>
                <w:szCs w:val="20"/>
              </w:rPr>
              <w:t>Thurs</w:t>
            </w:r>
          </w:p>
        </w:tc>
        <w:tc>
          <w:tcPr>
            <w:tcW w:w="3762" w:type="dxa"/>
          </w:tcPr>
          <w:p w:rsidR="000A10AA" w:rsidRPr="00436940" w:rsidRDefault="000A10AA" w:rsidP="001639A8">
            <w:pPr>
              <w:rPr>
                <w:rFonts w:ascii="Times New Roman" w:hAnsi="Times New Roman" w:cs="Times New Roman"/>
                <w:b/>
                <w:sz w:val="21"/>
                <w:szCs w:val="21"/>
                <w:u w:val="single"/>
              </w:rPr>
            </w:pPr>
            <w:r>
              <w:rPr>
                <w:rFonts w:ascii="Times New Roman" w:hAnsi="Times New Roman" w:cs="Times New Roman"/>
                <w:b/>
                <w:sz w:val="21"/>
                <w:szCs w:val="21"/>
                <w:u w:val="single"/>
              </w:rPr>
              <w:t>Faith +</w:t>
            </w:r>
            <w:r w:rsidRPr="00436940">
              <w:rPr>
                <w:rFonts w:ascii="Times New Roman" w:hAnsi="Times New Roman" w:cs="Times New Roman"/>
                <w:b/>
                <w:sz w:val="21"/>
                <w:szCs w:val="21"/>
                <w:u w:val="single"/>
              </w:rPr>
              <w:t xml:space="preserve"> Works</w:t>
            </w:r>
          </w:p>
          <w:p w:rsidR="000A10AA" w:rsidRPr="00436940"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 xml:space="preserve">Ro 11:5-6; </w:t>
            </w:r>
            <w:r w:rsidRPr="00B367FF">
              <w:rPr>
                <w:rFonts w:ascii="Times New Roman" w:hAnsi="Times New Roman" w:cs="Times New Roman"/>
                <w:sz w:val="21"/>
                <w:szCs w:val="21"/>
              </w:rPr>
              <w:t>Eph 2:1-10</w:t>
            </w:r>
            <w:r>
              <w:rPr>
                <w:rFonts w:ascii="Times New Roman" w:hAnsi="Times New Roman" w:cs="Times New Roman"/>
                <w:sz w:val="21"/>
                <w:szCs w:val="21"/>
              </w:rPr>
              <w:t xml:space="preserve"> </w:t>
            </w:r>
            <w:r>
              <w:rPr>
                <w:rFonts w:ascii="Times New Roman" w:hAnsi="Times New Roman" w:cs="Times New Roman"/>
                <w:b/>
                <w:sz w:val="21"/>
                <w:szCs w:val="21"/>
              </w:rPr>
              <w:t>v 8-10</w:t>
            </w:r>
            <w:r w:rsidRPr="00B367FF">
              <w:rPr>
                <w:rFonts w:ascii="Times New Roman" w:hAnsi="Times New Roman" w:cs="Times New Roman"/>
                <w:sz w:val="21"/>
                <w:szCs w:val="21"/>
              </w:rPr>
              <w:t>;</w:t>
            </w:r>
            <w:r>
              <w:rPr>
                <w:rFonts w:ascii="Times New Roman" w:hAnsi="Times New Roman" w:cs="Times New Roman"/>
                <w:b/>
                <w:sz w:val="21"/>
                <w:szCs w:val="21"/>
              </w:rPr>
              <w:t xml:space="preserve"> </w:t>
            </w:r>
          </w:p>
          <w:p w:rsidR="000A10AA" w:rsidRPr="00436940"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James 2:14-26;  Study Bible 2139</w:t>
            </w:r>
          </w:p>
          <w:p w:rsidR="000A10AA" w:rsidRPr="00436940"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Tit 3:5;</w:t>
            </w:r>
          </w:p>
          <w:p w:rsidR="000A10AA" w:rsidRPr="00436940" w:rsidRDefault="000A10AA" w:rsidP="001639A8">
            <w:pPr>
              <w:rPr>
                <w:rFonts w:ascii="Times New Roman" w:hAnsi="Times New Roman" w:cs="Times New Roman"/>
                <w:sz w:val="21"/>
                <w:szCs w:val="21"/>
              </w:rPr>
            </w:pPr>
            <w:r w:rsidRPr="00436940">
              <w:rPr>
                <w:rFonts w:ascii="Times New Roman" w:hAnsi="Times New Roman" w:cs="Times New Roman"/>
                <w:sz w:val="21"/>
                <w:szCs w:val="21"/>
              </w:rPr>
              <w:t xml:space="preserve">Study Bible p. 1934 </w:t>
            </w:r>
            <w:r w:rsidRPr="00436940">
              <w:rPr>
                <w:rFonts w:ascii="Times New Roman" w:hAnsi="Times New Roman" w:cs="Times New Roman"/>
                <w:i/>
                <w:sz w:val="16"/>
                <w:szCs w:val="16"/>
              </w:rPr>
              <w:t>Living Sacrifices</w:t>
            </w:r>
          </w:p>
        </w:tc>
      </w:tr>
    </w:tbl>
    <w:p w:rsidR="000A10AA" w:rsidRDefault="000A10AA" w:rsidP="000A10AA">
      <w:pPr>
        <w:rPr>
          <w:sz w:val="24"/>
          <w:szCs w:val="24"/>
        </w:rPr>
      </w:pPr>
    </w:p>
    <w:p w:rsidR="000A10AA" w:rsidRPr="000A10AA" w:rsidRDefault="000A10AA" w:rsidP="000A10AA">
      <w:pPr>
        <w:rPr>
          <w:rFonts w:ascii="Times New Roman" w:hAnsi="Times New Roman" w:cs="Times New Roman"/>
          <w:sz w:val="24"/>
          <w:szCs w:val="24"/>
        </w:rPr>
      </w:pPr>
      <w:r w:rsidRPr="000A10AA">
        <w:rPr>
          <w:rFonts w:ascii="Times New Roman" w:hAnsi="Times New Roman" w:cs="Times New Roman"/>
          <w:sz w:val="24"/>
          <w:szCs w:val="24"/>
        </w:rPr>
        <w:t>Differences: (a) The Law was written into man's heart: the Gospel is not known by nature, but was revealed through Jesus and the Word of God. (b) The Law contains commandments of what we are to do and not to do and how we are to be; the Gospel reveals what God has done and still does for our salvation. (c) The Law promises eternal life conditionally; the Gospel promises it freely. (d) The Law demands perfect fulfillment and pronounces curses and threats if there is no perfect fulfillment; the Gospel has only promises and comforting assurances. (e) The purpose of the Law is to serve as a curb, mirror, and rule; the purpose of the Gospel is to forgive sins and give heaven and salvation as a free gift. –Christ Cyclopedia, LCMS</w:t>
      </w:r>
    </w:p>
    <w:p w:rsidR="000A10AA" w:rsidRPr="000A10AA" w:rsidRDefault="000A10AA" w:rsidP="000A10AA">
      <w:pPr>
        <w:rPr>
          <w:rFonts w:ascii="Times New Roman" w:hAnsi="Times New Roman" w:cs="Times New Roman"/>
          <w:sz w:val="24"/>
          <w:szCs w:val="24"/>
        </w:rPr>
      </w:pPr>
    </w:p>
    <w:p w:rsidR="000A10AA" w:rsidRPr="000A10AA" w:rsidRDefault="000A10AA" w:rsidP="000A10AA">
      <w:pPr>
        <w:rPr>
          <w:rFonts w:ascii="Times New Roman" w:hAnsi="Times New Roman" w:cs="Times New Roman"/>
          <w:sz w:val="24"/>
          <w:szCs w:val="24"/>
        </w:rPr>
      </w:pPr>
      <w:r w:rsidRPr="000A10AA">
        <w:rPr>
          <w:rFonts w:ascii="Times New Roman" w:hAnsi="Times New Roman" w:cs="Times New Roman"/>
          <w:sz w:val="24"/>
          <w:szCs w:val="24"/>
        </w:rPr>
        <w:t>Whether the preaching of the Holy Gospel is properly not only a preaching of grace, which announces the forgiveness of sins, but also a preaching of repentance and reproof, rebuking unbelief, which, they say, is rebuked not in the Law, but alone through the Gospel.—Formula of Concord</w:t>
      </w:r>
    </w:p>
    <w:p w:rsidR="000A10AA" w:rsidRPr="000A10AA" w:rsidRDefault="000A10AA" w:rsidP="000A10AA">
      <w:pPr>
        <w:rPr>
          <w:rFonts w:ascii="Times New Roman" w:hAnsi="Times New Roman" w:cs="Times New Roman"/>
          <w:sz w:val="24"/>
          <w:szCs w:val="24"/>
        </w:rPr>
      </w:pPr>
    </w:p>
    <w:p w:rsidR="000A10AA" w:rsidRDefault="000A10AA" w:rsidP="000A10AA">
      <w:pPr>
        <w:rPr>
          <w:rFonts w:ascii="Times New Roman" w:hAnsi="Times New Roman" w:cs="Times New Roman"/>
          <w:sz w:val="24"/>
          <w:szCs w:val="24"/>
        </w:rPr>
      </w:pPr>
      <w:proofErr w:type="gramStart"/>
      <w:r w:rsidRPr="000A10AA">
        <w:rPr>
          <w:rFonts w:ascii="Times New Roman" w:hAnsi="Times New Roman" w:cs="Times New Roman"/>
          <w:color w:val="000000"/>
          <w:sz w:val="24"/>
          <w:szCs w:val="24"/>
        </w:rPr>
        <w:t>For the two chief works of God in men are these, to terrify, and to justify and quicken those who have been terrified.</w:t>
      </w:r>
      <w:proofErr w:type="gramEnd"/>
      <w:r w:rsidRPr="000A10AA">
        <w:rPr>
          <w:rFonts w:ascii="Times New Roman" w:hAnsi="Times New Roman" w:cs="Times New Roman"/>
          <w:color w:val="000000"/>
          <w:sz w:val="24"/>
          <w:szCs w:val="24"/>
        </w:rPr>
        <w:t xml:space="preserve"> Into these two works all Scripture has been distributed. The one part is the Law, which shows, reproves, and condemns sins. The other part is the Gospel, i.e., the promise of grace bestowed in Christ, and this promise is constantly repeated in the whole of Scripture, first having been delivered to Adam [I will put enmity, etc., Gen. 3:15, afterwards to the patriarchs; then, still more clearly proclaimed by the prophets; lastly, preached and set forth among the Jews by Christ, and disseminated over the entire world by the apostles. 54] For all the saints were justified by faith in this promise, and not by their own attrition or contrition. </w:t>
      </w:r>
      <w:r w:rsidRPr="000A10AA">
        <w:rPr>
          <w:rFonts w:ascii="Times New Roman" w:hAnsi="Times New Roman" w:cs="Times New Roman"/>
          <w:sz w:val="24"/>
          <w:szCs w:val="24"/>
        </w:rPr>
        <w:t>AP XIIA 53-54</w:t>
      </w:r>
    </w:p>
    <w:p w:rsidR="000A10AA" w:rsidRDefault="000A10AA" w:rsidP="000A10AA">
      <w:pPr>
        <w:rPr>
          <w:sz w:val="24"/>
          <w:szCs w:val="24"/>
        </w:rPr>
      </w:pPr>
      <w:r w:rsidRPr="000A10AA">
        <w:rPr>
          <w:sz w:val="24"/>
          <w:szCs w:val="24"/>
        </w:rPr>
        <w:t xml:space="preserve">"The Law is for the proud and the Gospel for the brokenhearted." </w:t>
      </w:r>
    </w:p>
    <w:p w:rsidR="000A10AA" w:rsidRDefault="000A10AA" w:rsidP="000A10AA">
      <w:pPr>
        <w:rPr>
          <w:sz w:val="24"/>
          <w:szCs w:val="24"/>
        </w:rPr>
      </w:pPr>
      <w:r w:rsidRPr="000A10AA">
        <w:rPr>
          <w:sz w:val="24"/>
          <w:szCs w:val="24"/>
        </w:rPr>
        <w:t>- Martin Luther</w:t>
      </w:r>
    </w:p>
    <w:p w:rsidR="000A10AA" w:rsidRDefault="000A10AA" w:rsidP="000A10AA">
      <w:pPr>
        <w:rPr>
          <w:rFonts w:ascii="Times New Roman" w:hAnsi="Times New Roman" w:cs="Times New Roman"/>
          <w:sz w:val="24"/>
          <w:szCs w:val="24"/>
        </w:rPr>
      </w:pPr>
    </w:p>
    <w:p w:rsidR="000A10AA" w:rsidRPr="000A10AA" w:rsidRDefault="000A10AA" w:rsidP="000A10AA">
      <w:pPr>
        <w:rPr>
          <w:rFonts w:ascii="Times New Roman" w:hAnsi="Times New Roman" w:cs="Times New Roman"/>
          <w:sz w:val="24"/>
          <w:szCs w:val="24"/>
        </w:rPr>
      </w:pPr>
      <w:r w:rsidRPr="000A10AA">
        <w:rPr>
          <w:rFonts w:ascii="Times New Roman" w:hAnsi="Times New Roman" w:cs="Times New Roman"/>
          <w:sz w:val="24"/>
          <w:szCs w:val="24"/>
        </w:rPr>
        <w:t>Differences: (a) The Law was written into man's heart: the Gospel is not known by nature, but was revealed through Jesus and the Word of God. (b) The Law contains commandments of what we are to do and not to do and how we are to be; the Gospel reveals what God has done and still does for our salvation. (c) The Law promises eternal life conditionally; the Gospel promises it freely. (d) The Law demands perfect fulfillment and pronounces curses and threats if there is no perfect fulfillment; the Gospel has only promises and comforting assurances. (e) The purpose of the Law is to serve as a curb, mirror, and rule; the purpose of the Gospel is to forgive sins and give heaven and salvation as a free gift. –Christ Cyclopedia, LCMS</w:t>
      </w:r>
    </w:p>
    <w:p w:rsidR="000A10AA" w:rsidRPr="000A10AA" w:rsidRDefault="000A10AA" w:rsidP="000A10AA">
      <w:pPr>
        <w:rPr>
          <w:rFonts w:ascii="Times New Roman" w:hAnsi="Times New Roman" w:cs="Times New Roman"/>
          <w:sz w:val="24"/>
          <w:szCs w:val="24"/>
        </w:rPr>
      </w:pPr>
    </w:p>
    <w:p w:rsidR="000A10AA" w:rsidRPr="000A10AA" w:rsidRDefault="000A10AA" w:rsidP="000A10AA">
      <w:pPr>
        <w:rPr>
          <w:rFonts w:ascii="Times New Roman" w:hAnsi="Times New Roman" w:cs="Times New Roman"/>
          <w:sz w:val="24"/>
          <w:szCs w:val="24"/>
        </w:rPr>
      </w:pPr>
      <w:r w:rsidRPr="000A10AA">
        <w:rPr>
          <w:rFonts w:ascii="Times New Roman" w:hAnsi="Times New Roman" w:cs="Times New Roman"/>
          <w:sz w:val="24"/>
          <w:szCs w:val="24"/>
        </w:rPr>
        <w:t>Whether the preaching of the Holy Gospel is properly not only a preaching of grace, which announces the forgiveness of sins, but also a preaching of repentance and reproof, rebuking unbelief, which, they say, is rebuked not in the Law, but alone through the Gospel.—Formula of Concord</w:t>
      </w:r>
    </w:p>
    <w:p w:rsidR="000A10AA" w:rsidRPr="000A10AA" w:rsidRDefault="000A10AA" w:rsidP="000A10AA">
      <w:pPr>
        <w:rPr>
          <w:rFonts w:ascii="Times New Roman" w:hAnsi="Times New Roman" w:cs="Times New Roman"/>
          <w:sz w:val="24"/>
          <w:szCs w:val="24"/>
        </w:rPr>
      </w:pPr>
    </w:p>
    <w:p w:rsidR="000A10AA" w:rsidRDefault="000A10AA" w:rsidP="000A10AA">
      <w:pPr>
        <w:rPr>
          <w:rFonts w:ascii="Times New Roman" w:hAnsi="Times New Roman" w:cs="Times New Roman"/>
          <w:sz w:val="24"/>
          <w:szCs w:val="24"/>
        </w:rPr>
      </w:pPr>
      <w:proofErr w:type="gramStart"/>
      <w:r w:rsidRPr="000A10AA">
        <w:rPr>
          <w:rFonts w:ascii="Times New Roman" w:hAnsi="Times New Roman" w:cs="Times New Roman"/>
          <w:color w:val="000000"/>
          <w:sz w:val="24"/>
          <w:szCs w:val="24"/>
        </w:rPr>
        <w:t>For the two chief works of God in men are these, to terrify, and to justify and quicken those who have been terrified.</w:t>
      </w:r>
      <w:proofErr w:type="gramEnd"/>
      <w:r w:rsidRPr="000A10AA">
        <w:rPr>
          <w:rFonts w:ascii="Times New Roman" w:hAnsi="Times New Roman" w:cs="Times New Roman"/>
          <w:color w:val="000000"/>
          <w:sz w:val="24"/>
          <w:szCs w:val="24"/>
        </w:rPr>
        <w:t xml:space="preserve"> Into these two works all Scripture has been distributed. The one part is the Law, which shows, reproves, and condemns sins. The other part is the Gospel, i.e., the promise of grace bestowed in Christ, and this promise is constantly repeated in the whole of Scripture, first having been delivered to Adam [I will put enmity, etc., Gen. 3:15, afterwards to the patriarchs; then, still more clearly proclaimed by the prophets; lastly, preached and set forth among the Jews by Christ, and disseminated over the entire world by the apostles. 54] For all the saints were justified by faith in this promise, and not by their own attrition or contrition. </w:t>
      </w:r>
      <w:r w:rsidRPr="000A10AA">
        <w:rPr>
          <w:rFonts w:ascii="Times New Roman" w:hAnsi="Times New Roman" w:cs="Times New Roman"/>
          <w:sz w:val="24"/>
          <w:szCs w:val="24"/>
        </w:rPr>
        <w:t>AP XIIA 53-54</w:t>
      </w:r>
    </w:p>
    <w:p w:rsidR="000A10AA" w:rsidRDefault="000A10AA" w:rsidP="000A10AA">
      <w:pPr>
        <w:rPr>
          <w:sz w:val="24"/>
          <w:szCs w:val="24"/>
        </w:rPr>
      </w:pPr>
      <w:r w:rsidRPr="000A10AA">
        <w:rPr>
          <w:sz w:val="24"/>
          <w:szCs w:val="24"/>
        </w:rPr>
        <w:t xml:space="preserve">"The Law is for the proud and the Gospel for the brokenhearted." </w:t>
      </w:r>
    </w:p>
    <w:p w:rsidR="000A10AA" w:rsidRDefault="000A10AA" w:rsidP="000A10AA">
      <w:pPr>
        <w:rPr>
          <w:sz w:val="24"/>
          <w:szCs w:val="24"/>
        </w:rPr>
      </w:pPr>
      <w:r w:rsidRPr="000A10AA">
        <w:rPr>
          <w:sz w:val="24"/>
          <w:szCs w:val="24"/>
        </w:rPr>
        <w:t>- Martin Luther</w:t>
      </w:r>
    </w:p>
    <w:p w:rsidR="000A10AA" w:rsidRPr="000A10AA" w:rsidRDefault="000A10AA" w:rsidP="000A10AA">
      <w:pPr>
        <w:rPr>
          <w:sz w:val="24"/>
          <w:szCs w:val="24"/>
        </w:rPr>
      </w:pPr>
    </w:p>
    <w:sectPr w:rsidR="000A10AA" w:rsidRPr="000A10AA" w:rsidSect="00202A8E">
      <w:pgSz w:w="7920" w:h="12240"/>
      <w:pgMar w:top="245" w:right="346" w:bottom="245" w:left="3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lack Chancery">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46BA7"/>
    <w:multiLevelType w:val="hybridMultilevel"/>
    <w:tmpl w:val="8EC4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202A8E"/>
    <w:rsid w:val="00030EE0"/>
    <w:rsid w:val="000A10AA"/>
    <w:rsid w:val="001073F2"/>
    <w:rsid w:val="00135350"/>
    <w:rsid w:val="00202A8E"/>
    <w:rsid w:val="002772BD"/>
    <w:rsid w:val="002E4F00"/>
    <w:rsid w:val="00314A90"/>
    <w:rsid w:val="007D3145"/>
    <w:rsid w:val="00814EDD"/>
    <w:rsid w:val="0084185D"/>
    <w:rsid w:val="00A975FF"/>
    <w:rsid w:val="00BC53AD"/>
    <w:rsid w:val="00D3398B"/>
    <w:rsid w:val="00D50FAE"/>
    <w:rsid w:val="00DE7343"/>
    <w:rsid w:val="00E217CB"/>
    <w:rsid w:val="00E41C46"/>
    <w:rsid w:val="00F831D0"/>
    <w:rsid w:val="00FA4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A8E"/>
    <w:rPr>
      <w:color w:val="0000FF"/>
      <w:u w:val="single"/>
    </w:rPr>
  </w:style>
  <w:style w:type="table" w:styleId="TableGrid">
    <w:name w:val="Table Grid"/>
    <w:basedOn w:val="TableNormal"/>
    <w:uiPriority w:val="59"/>
    <w:rsid w:val="00202A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2A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cc/" TargetMode="External"/><Relationship Id="rId3" Type="http://schemas.openxmlformats.org/officeDocument/2006/relationships/settings" Target="settings.xml"/><Relationship Id="rId7" Type="http://schemas.openxmlformats.org/officeDocument/2006/relationships/hyperlink" Target="http://bible.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e.c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e.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1319</Words>
  <Characters>7522</Characters>
  <Application>Microsoft Office Word</Application>
  <DocSecurity>0</DocSecurity>
  <Lines>62</Lines>
  <Paragraphs>17</Paragraphs>
  <ScaleCrop>false</ScaleCrop>
  <Company/>
  <LinksUpToDate>false</LinksUpToDate>
  <CharactersWithSpaces>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3</cp:revision>
  <cp:lastPrinted>2010-03-12T08:44:00Z</cp:lastPrinted>
  <dcterms:created xsi:type="dcterms:W3CDTF">2010-03-20T00:59:00Z</dcterms:created>
  <dcterms:modified xsi:type="dcterms:W3CDTF">2010-03-20T01:01:00Z</dcterms:modified>
</cp:coreProperties>
</file>